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pmgbody"/>
        <w:spacing w:lineRule="auto" w:line="240" w:before="0" w:after="0"/>
        <w:rPr>
          <w:rFonts w:ascii="Verdana" w:hAnsi="Verdana" w:cs="Verdana"/>
          <w:sz w:val="24"/>
          <w:szCs w:val="24"/>
          <w:lang w:eastAsia="en-US"/>
        </w:rPr>
      </w:pPr>
      <w:r>
        <w:rPr>
          <w:rFonts w:cs="Verdana" w:ascii="Verdana" w:hAnsi="Verdana"/>
          <w:sz w:val="24"/>
          <w:szCs w:val="24"/>
          <w:lang w:eastAsia="en-US"/>
        </w:rPr>
        <w:t>Enterprise and Cloud Architect</w:t>
      </w:r>
    </w:p>
    <w:p>
      <w:pPr>
        <w:pStyle w:val="Heading2"/>
        <w:numPr>
          <w:ilvl w:val="1"/>
          <w:numId w:val="2"/>
        </w:numPr>
        <w:rPr>
          <w:rFonts w:ascii="Verdana" w:hAnsi="Verdana" w:cs="Verdana"/>
          <w:i w:val="false"/>
          <w:i w:val="false"/>
          <w:szCs w:val="22"/>
          <w:lang w:eastAsia="en-US"/>
        </w:rPr>
      </w:pPr>
      <w:r>
        <w:rPr>
          <w:rFonts w:cs="Verdana" w:ascii="Verdana" w:hAnsi="Verdana"/>
          <w:i w:val="false"/>
          <w:szCs w:val="22"/>
          <w:lang w:eastAsia="en-US"/>
        </w:rPr>
        <w:t>Professional Summary</w:t>
      </w:r>
    </w:p>
    <w:p>
      <w:pPr>
        <w:pStyle w:val="Normal"/>
        <w:rPr>
          <w:rFonts w:ascii="Times New Roman" w:hAnsi="Times New Roman" w:cs="Times New Roman"/>
          <w:i/>
          <w:i/>
          <w:color w:val="000000"/>
          <w:szCs w:val="22"/>
          <w:lang w:eastAsia="en-US"/>
        </w:rPr>
      </w:pPr>
      <w:r>
        <w:rPr>
          <w:rFonts w:cs="Times New Roman" w:ascii="Times New Roman" w:hAnsi="Times New Roman"/>
          <w:i/>
          <w:color w:val="000000"/>
          <w:szCs w:val="22"/>
          <w:lang w:eastAsia="en-US"/>
        </w:rPr>
      </w:r>
    </w:p>
    <w:p>
      <w:pPr>
        <w:pStyle w:val="Bullet"/>
        <w:numPr>
          <w:ilvl w:val="0"/>
          <w:numId w:val="3"/>
        </w:numPr>
        <w:jc w:val="both"/>
        <w:rPr>
          <w:rFonts w:ascii="Verdana" w:hAnsi="Verdana" w:cs="Verdana"/>
        </w:rPr>
      </w:pPr>
      <w:r>
        <w:rPr>
          <w:rFonts w:cs="Verdana" w:ascii="Verdana" w:hAnsi="Verdana"/>
        </w:rPr>
        <w:t xml:space="preserve">25 years of IT experience servicing customers and business partners. </w:t>
      </w:r>
    </w:p>
    <w:p>
      <w:pPr>
        <w:pStyle w:val="Bullet"/>
        <w:numPr>
          <w:ilvl w:val="0"/>
          <w:numId w:val="3"/>
        </w:numPr>
        <w:jc w:val="both"/>
        <w:rPr>
          <w:rFonts w:ascii="Verdana" w:hAnsi="Verdana" w:cs="Verdana"/>
        </w:rPr>
      </w:pPr>
      <w:r>
        <w:rPr>
          <w:rFonts w:cs="Verdana" w:ascii="Verdana" w:hAnsi="Verdana"/>
        </w:rPr>
        <w:t>Consultant and mentor/SME on Cloud Computing and Architecture especially Amazon Web Services (AWS).</w:t>
      </w:r>
    </w:p>
    <w:p>
      <w:pPr>
        <w:pStyle w:val="Bullet"/>
        <w:numPr>
          <w:ilvl w:val="0"/>
          <w:numId w:val="3"/>
        </w:numPr>
        <w:jc w:val="both"/>
        <w:rPr>
          <w:rFonts w:ascii="Verdana" w:hAnsi="Verdana" w:cs="Verdana"/>
        </w:rPr>
      </w:pPr>
      <w:r>
        <w:rPr>
          <w:rFonts w:cs="Verdana" w:ascii="Verdana" w:hAnsi="Verdana"/>
        </w:rPr>
        <w:t>Thought leadership and proven skills around “Docker Container Technology”, “Kubernetes Container Orchestration Technology”, “Hybrid and Public Cloud adoption and migration strategies”.</w:t>
      </w:r>
    </w:p>
    <w:p>
      <w:pPr>
        <w:pStyle w:val="Bullet"/>
        <w:numPr>
          <w:ilvl w:val="0"/>
          <w:numId w:val="3"/>
        </w:numPr>
        <w:jc w:val="both"/>
        <w:rPr>
          <w:rFonts w:ascii="Verdana" w:hAnsi="Verdana" w:cs="Verdana"/>
        </w:rPr>
      </w:pPr>
      <w:r>
        <w:rPr>
          <w:rFonts w:cs="Verdana" w:ascii="Verdana" w:hAnsi="Verdana"/>
        </w:rPr>
        <w:t>Open-Source technology evangelist and Linux enthusiast.</w:t>
      </w:r>
    </w:p>
    <w:p>
      <w:pPr>
        <w:pStyle w:val="Bullet"/>
        <w:numPr>
          <w:ilvl w:val="0"/>
          <w:numId w:val="3"/>
        </w:numPr>
        <w:jc w:val="both"/>
        <w:rPr>
          <w:rFonts w:ascii="Verdana" w:hAnsi="Verdana" w:cs="Verdana"/>
        </w:rPr>
      </w:pPr>
      <w:r>
        <w:rPr>
          <w:rFonts w:cs="Verdana" w:ascii="Verdana" w:hAnsi="Verdana"/>
        </w:rPr>
        <w:t>Proven Skills and Competency on designing and developing applications based on Monolithic as well as Microservices Architecture.</w:t>
      </w:r>
    </w:p>
    <w:p>
      <w:pPr>
        <w:pStyle w:val="Bullet"/>
        <w:numPr>
          <w:ilvl w:val="0"/>
          <w:numId w:val="3"/>
        </w:numPr>
        <w:jc w:val="both"/>
        <w:rPr>
          <w:rFonts w:ascii="Verdana" w:hAnsi="Verdana" w:cs="Verdana"/>
        </w:rPr>
      </w:pPr>
      <w:r>
        <w:rPr>
          <w:rFonts w:cs="Verdana" w:ascii="Verdana" w:hAnsi="Verdana"/>
        </w:rPr>
        <w:t>Rich and deep experience in driving delivery excellence including topline and bottom-line revenue for mid-sized IT services companies around “Digital Technologies”.</w:t>
      </w:r>
    </w:p>
    <w:p>
      <w:pPr>
        <w:pStyle w:val="Bullet"/>
        <w:numPr>
          <w:ilvl w:val="0"/>
          <w:numId w:val="3"/>
        </w:numPr>
        <w:jc w:val="both"/>
        <w:rPr>
          <w:rFonts w:ascii="Verdana" w:hAnsi="Verdana" w:cs="Verdana"/>
        </w:rPr>
      </w:pPr>
      <w:r>
        <w:rPr>
          <w:rFonts w:cs="Verdana" w:ascii="Verdana" w:hAnsi="Verdana"/>
        </w:rPr>
        <w:t>Capable of driving and managing business exceeding 10 million USD annually globally.</w:t>
      </w:r>
    </w:p>
    <w:p>
      <w:pPr>
        <w:pStyle w:val="Bullet"/>
        <w:jc w:val="both"/>
        <w:rPr>
          <w:rFonts w:ascii="Verdana" w:hAnsi="Verdana" w:cs="Verdana"/>
        </w:rPr>
      </w:pPr>
      <w:r>
        <w:rPr>
          <w:rFonts w:cs="Verdana" w:ascii="Verdana" w:hAnsi="Verdana"/>
        </w:rPr>
      </w:r>
    </w:p>
    <w:p>
      <w:pPr>
        <w:pStyle w:val="Bullet"/>
        <w:jc w:val="both"/>
        <w:rPr>
          <w:rFonts w:ascii="Verdana" w:hAnsi="Verdana" w:cs="Verdana"/>
          <w:b/>
          <w:b/>
        </w:rPr>
      </w:pPr>
      <w:r>
        <w:rPr>
          <w:rFonts w:cs="Verdana" w:ascii="Verdana" w:hAnsi="Verdana"/>
          <w:b/>
        </w:rPr>
        <w:t>Insightful experience in</w:t>
      </w:r>
    </w:p>
    <w:p>
      <w:pPr>
        <w:pStyle w:val="Bullet"/>
        <w:numPr>
          <w:ilvl w:val="0"/>
          <w:numId w:val="4"/>
        </w:numPr>
        <w:jc w:val="both"/>
        <w:rPr>
          <w:rFonts w:ascii="Verdana" w:hAnsi="Verdana" w:cs="Verdana"/>
        </w:rPr>
      </w:pPr>
      <w:r>
        <w:rPr>
          <w:rFonts w:cs="Verdana" w:ascii="Verdana" w:hAnsi="Verdana"/>
        </w:rPr>
        <w:t>Practice Setup and Cloud Technologies Competency Centre</w:t>
      </w:r>
    </w:p>
    <w:p>
      <w:pPr>
        <w:pStyle w:val="Bullet"/>
        <w:numPr>
          <w:ilvl w:val="0"/>
          <w:numId w:val="4"/>
        </w:numPr>
        <w:jc w:val="both"/>
        <w:rPr>
          <w:rFonts w:ascii="Verdana" w:hAnsi="Verdana" w:cs="Verdana"/>
        </w:rPr>
      </w:pPr>
      <w:r>
        <w:rPr>
          <w:rFonts w:cs="Verdana" w:ascii="Verdana" w:hAnsi="Verdana"/>
        </w:rPr>
        <w:t>Cloud adoption &amp; Migration</w:t>
      </w:r>
    </w:p>
    <w:p>
      <w:pPr>
        <w:pStyle w:val="Bullet"/>
        <w:numPr>
          <w:ilvl w:val="0"/>
          <w:numId w:val="4"/>
        </w:numPr>
        <w:jc w:val="both"/>
        <w:rPr>
          <w:rFonts w:ascii="Verdana" w:hAnsi="Verdana" w:cs="Verdana"/>
        </w:rPr>
      </w:pPr>
      <w:r>
        <w:rPr>
          <w:rFonts w:cs="Verdana" w:ascii="Verdana" w:hAnsi="Verdana"/>
        </w:rPr>
        <w:t>Solution Architecture</w:t>
      </w:r>
    </w:p>
    <w:p>
      <w:pPr>
        <w:pStyle w:val="Bullet"/>
        <w:numPr>
          <w:ilvl w:val="0"/>
          <w:numId w:val="4"/>
        </w:numPr>
        <w:jc w:val="both"/>
        <w:rPr>
          <w:rFonts w:ascii="Verdana" w:hAnsi="Verdana" w:cs="Verdana"/>
        </w:rPr>
      </w:pPr>
      <w:r>
        <w:rPr>
          <w:rFonts w:cs="Verdana" w:ascii="Verdana" w:hAnsi="Verdana"/>
        </w:rPr>
        <w:t>Global Delivery Management</w:t>
      </w:r>
    </w:p>
    <w:p>
      <w:pPr>
        <w:pStyle w:val="Bullet"/>
        <w:numPr>
          <w:ilvl w:val="0"/>
          <w:numId w:val="4"/>
        </w:numPr>
        <w:jc w:val="both"/>
        <w:rPr>
          <w:rFonts w:ascii="Verdana" w:hAnsi="Verdana" w:cs="Verdana"/>
        </w:rPr>
      </w:pPr>
      <w:r>
        <w:rPr>
          <w:rFonts w:cs="Verdana" w:ascii="Verdana" w:hAnsi="Verdana"/>
        </w:rPr>
        <w:t>Presales</w:t>
      </w:r>
    </w:p>
    <w:p>
      <w:pPr>
        <w:pStyle w:val="Bullet"/>
        <w:ind w:left="720" w:hanging="0"/>
        <w:jc w:val="both"/>
        <w:rPr>
          <w:rFonts w:ascii="Verdana" w:hAnsi="Verdana" w:cs="Verdana"/>
        </w:rPr>
      </w:pPr>
      <w:r>
        <w:rPr>
          <w:rFonts w:cs="Verdana" w:ascii="Verdana" w:hAnsi="Verdana"/>
        </w:rPr>
      </w:r>
    </w:p>
    <w:p>
      <w:pPr>
        <w:pStyle w:val="Bullet"/>
        <w:jc w:val="both"/>
        <w:rPr>
          <w:rFonts w:ascii="Verdana" w:hAnsi="Verdana" w:cs="Verdana"/>
        </w:rPr>
      </w:pPr>
      <w:r>
        <w:rPr>
          <w:rFonts w:cs="Verdana" w:ascii="Verdana" w:hAnsi="Verdana"/>
        </w:rPr>
      </w:r>
    </w:p>
    <w:p>
      <w:pPr>
        <w:pStyle w:val="Bullet"/>
        <w:jc w:val="both"/>
        <w:rPr>
          <w:rFonts w:ascii="Verdana" w:hAnsi="Verdana" w:cs="Verdana"/>
          <w:b/>
          <w:b/>
        </w:rPr>
      </w:pPr>
      <w:r>
        <w:rPr>
          <w:rFonts w:cs="Verdana" w:ascii="Verdana" w:hAnsi="Verdana"/>
          <w:b/>
        </w:rPr>
        <w:t>Specialties</w:t>
      </w:r>
    </w:p>
    <w:p>
      <w:pPr>
        <w:pStyle w:val="Bullet"/>
        <w:numPr>
          <w:ilvl w:val="0"/>
          <w:numId w:val="5"/>
        </w:numPr>
        <w:jc w:val="both"/>
        <w:rPr>
          <w:rFonts w:ascii="Verdana" w:hAnsi="Verdana" w:cs="Verdana"/>
        </w:rPr>
      </w:pPr>
      <w:r>
        <w:rPr>
          <w:rFonts w:cs="Verdana" w:ascii="Verdana" w:hAnsi="Verdana"/>
        </w:rPr>
        <w:t>Cloud (Amazon Web Services)</w:t>
      </w:r>
    </w:p>
    <w:p>
      <w:pPr>
        <w:pStyle w:val="Bullet"/>
        <w:numPr>
          <w:ilvl w:val="0"/>
          <w:numId w:val="5"/>
        </w:numPr>
        <w:jc w:val="both"/>
        <w:rPr>
          <w:rFonts w:ascii="Verdana" w:hAnsi="Verdana" w:cs="Verdana"/>
        </w:rPr>
      </w:pPr>
      <w:r>
        <w:rPr>
          <w:rFonts w:cs="Verdana" w:ascii="Verdana" w:hAnsi="Verdana"/>
        </w:rPr>
        <w:t>Serverless Architecture (Cloud)</w:t>
      </w:r>
    </w:p>
    <w:p>
      <w:pPr>
        <w:pStyle w:val="Bullet"/>
        <w:numPr>
          <w:ilvl w:val="0"/>
          <w:numId w:val="5"/>
        </w:numPr>
        <w:jc w:val="both"/>
        <w:rPr>
          <w:rFonts w:ascii="Verdana" w:hAnsi="Verdana" w:cs="Verdana"/>
        </w:rPr>
      </w:pPr>
      <w:r>
        <w:rPr>
          <w:rFonts w:cs="Verdana" w:ascii="Verdana" w:hAnsi="Verdana"/>
        </w:rPr>
        <w:t>Linux based systems and solutions</w:t>
      </w:r>
    </w:p>
    <w:p>
      <w:pPr>
        <w:pStyle w:val="Bullet"/>
        <w:numPr>
          <w:ilvl w:val="0"/>
          <w:numId w:val="5"/>
        </w:numPr>
        <w:jc w:val="both"/>
        <w:rPr>
          <w:rFonts w:ascii="Verdana" w:hAnsi="Verdana" w:cs="Verdana"/>
        </w:rPr>
      </w:pPr>
      <w:r>
        <w:rPr>
          <w:rFonts w:cs="Verdana" w:ascii="Verdana" w:hAnsi="Verdana"/>
        </w:rPr>
        <w:t>Enterprise Architecture</w:t>
      </w:r>
    </w:p>
    <w:p>
      <w:pPr>
        <w:pStyle w:val="Bullet"/>
        <w:numPr>
          <w:ilvl w:val="0"/>
          <w:numId w:val="5"/>
        </w:numPr>
        <w:jc w:val="both"/>
        <w:rPr>
          <w:rFonts w:ascii="Verdana" w:hAnsi="Verdana" w:cs="Verdana"/>
        </w:rPr>
      </w:pPr>
      <w:bookmarkStart w:id="0" w:name="_GoBack"/>
      <w:bookmarkEnd w:id="0"/>
      <w:r>
        <w:rPr>
          <w:rFonts w:cs="Verdana" w:ascii="Verdana" w:hAnsi="Verdana"/>
        </w:rPr>
        <w:t>Continuous integration and DevOps</w:t>
      </w:r>
    </w:p>
    <w:p>
      <w:pPr>
        <w:pStyle w:val="Bullet"/>
        <w:jc w:val="both"/>
        <w:rPr>
          <w:rFonts w:ascii="Verdana" w:hAnsi="Verdana" w:cs="Verdana"/>
        </w:rPr>
      </w:pPr>
      <w:r>
        <w:rPr>
          <w:rFonts w:cs="Verdana" w:ascii="Verdana" w:hAnsi="Verdana"/>
        </w:rPr>
      </w:r>
    </w:p>
    <w:p>
      <w:pPr>
        <w:pStyle w:val="Bullet"/>
        <w:jc w:val="both"/>
        <w:rPr>
          <w:rFonts w:ascii="Verdana" w:hAnsi="Verdana" w:cs="Verdana"/>
          <w:b/>
          <w:b/>
        </w:rPr>
      </w:pPr>
      <w:r>
        <w:rPr>
          <w:rFonts w:cs="Verdana" w:ascii="Verdana" w:hAnsi="Verdana"/>
          <w:b/>
        </w:rPr>
      </w:r>
      <w:r>
        <w:br w:type="page"/>
      </w:r>
    </w:p>
    <w:p>
      <w:pPr>
        <w:pStyle w:val="Bullet"/>
        <w:jc w:val="both"/>
        <w:rPr/>
      </w:pPr>
      <w:r>
        <w:rPr>
          <w:rFonts w:cs="Verdana" w:ascii="Verdana" w:hAnsi="Verdana"/>
          <w:b/>
        </w:rPr>
        <w:t>Profile brief</w:t>
      </w:r>
    </w:p>
    <w:p>
      <w:pPr>
        <w:pStyle w:val="Bullet"/>
        <w:jc w:val="both"/>
        <w:rPr/>
      </w:pPr>
      <w:r>
        <w:rPr>
          <w:rFonts w:cs="Verdana" w:ascii="Verdana" w:hAnsi="Verdana"/>
        </w:rPr>
        <w:t>Subject Matter Expert around Cloud (AWS), enterprise architecture consulting coupled with technological skills facilitating core businesses in Manufacturing, Hi-Tech, Life Sciences, and Retail businesses. Proven expertise in enabling and guiding customers and business partners adopt new technologies, scale their digital footprint and be a part of their digital journey. Application development and integration using Middleware and EAI has been my traditional specialty and forte. Have in-depth knowledge and exposure to a wide range of middleware like WebLogic, WebSphere and JBoss to name a few.</w:t>
      </w:r>
    </w:p>
    <w:p>
      <w:pPr>
        <w:pStyle w:val="Bullet"/>
        <w:jc w:val="both"/>
        <w:rPr>
          <w:rFonts w:ascii="Verdana" w:hAnsi="Verdana" w:cs="Verdana"/>
        </w:rPr>
      </w:pPr>
      <w:r>
        <w:rPr>
          <w:rFonts w:cs="Verdana" w:ascii="Verdana" w:hAnsi="Verdana"/>
        </w:rPr>
      </w:r>
    </w:p>
    <w:p>
      <w:pPr>
        <w:pStyle w:val="Bullet"/>
        <w:jc w:val="both"/>
        <w:rPr>
          <w:rFonts w:ascii="Verdana" w:hAnsi="Verdana" w:cs="Verdana"/>
        </w:rPr>
      </w:pPr>
      <w:r>
        <w:rPr>
          <w:rFonts w:cs="Verdana" w:ascii="Verdana" w:hAnsi="Verdana"/>
        </w:rPr>
        <w:t>The past 2 to 3 years have been more focused on enabling customers and business partners in cloud adoption and application re-engineering with an emphasis on microservices, RESTFUL services and API management. Hands-on and well versed with Docker and Kubernetes container technologies that have played the role of the catalyst in the transformation of applications from monolithic applications to microservices based architecture for most of my cloud adoption / migration projects.</w:t>
      </w:r>
    </w:p>
    <w:p>
      <w:pPr>
        <w:pStyle w:val="Normal"/>
        <w:rPr/>
      </w:pPr>
      <w:r>
        <w:rPr/>
      </w:r>
    </w:p>
    <w:p>
      <w:pPr>
        <w:pStyle w:val="Bullet"/>
        <w:jc w:val="both"/>
        <w:rPr>
          <w:rFonts w:ascii="Verdana" w:hAnsi="Verdana" w:cs="Verdana"/>
        </w:rPr>
      </w:pPr>
      <w:r>
        <w:rPr>
          <w:rFonts w:cs="Verdana" w:ascii="Verdana" w:hAnsi="Verdana"/>
        </w:rPr>
        <w:t xml:space="preserve">My role as a cloud architect and consultant requires me to interact and collaborate with DevOps teams across the globe. Have exposure to projects having daily and weekly release and build cycles and well versed with sprint and agile methodologies. </w:t>
      </w:r>
    </w:p>
    <w:p>
      <w:pPr>
        <w:pStyle w:val="Bullet"/>
        <w:jc w:val="both"/>
        <w:rPr>
          <w:rFonts w:ascii="Verdana" w:hAnsi="Verdana" w:cs="Verdana"/>
        </w:rPr>
      </w:pPr>
      <w:r>
        <w:rPr>
          <w:rFonts w:cs="Verdana" w:ascii="Verdana" w:hAnsi="Verdana"/>
        </w:rPr>
        <w:t>Key strengths include;</w:t>
      </w:r>
    </w:p>
    <w:p>
      <w:pPr>
        <w:pStyle w:val="Bullet"/>
        <w:numPr>
          <w:ilvl w:val="0"/>
          <w:numId w:val="6"/>
        </w:numPr>
        <w:jc w:val="both"/>
        <w:rPr>
          <w:rFonts w:ascii="Verdana" w:hAnsi="Verdana" w:cs="Verdana"/>
        </w:rPr>
      </w:pPr>
      <w:r>
        <w:rPr>
          <w:rFonts w:cs="Verdana" w:ascii="Verdana" w:hAnsi="Verdana"/>
        </w:rPr>
        <w:t xml:space="preserve">SWOT analysis, </w:t>
      </w:r>
    </w:p>
    <w:p>
      <w:pPr>
        <w:pStyle w:val="Bullet"/>
        <w:numPr>
          <w:ilvl w:val="0"/>
          <w:numId w:val="6"/>
        </w:numPr>
        <w:jc w:val="both"/>
        <w:rPr>
          <w:rFonts w:ascii="Verdana" w:hAnsi="Verdana" w:cs="Verdana"/>
        </w:rPr>
      </w:pPr>
      <w:r>
        <w:rPr>
          <w:rFonts w:cs="Verdana" w:ascii="Verdana" w:hAnsi="Verdana"/>
        </w:rPr>
        <w:t>Consulting</w:t>
      </w:r>
    </w:p>
    <w:p>
      <w:pPr>
        <w:pStyle w:val="Bullet"/>
        <w:numPr>
          <w:ilvl w:val="0"/>
          <w:numId w:val="6"/>
        </w:numPr>
        <w:jc w:val="both"/>
        <w:rPr>
          <w:rFonts w:ascii="Verdana" w:hAnsi="Verdana" w:cs="Verdana"/>
        </w:rPr>
      </w:pPr>
      <w:r>
        <w:rPr>
          <w:rFonts w:cs="Verdana" w:ascii="Verdana" w:hAnsi="Verdana"/>
        </w:rPr>
        <w:t>Develop strategy and roadmaps</w:t>
      </w:r>
    </w:p>
    <w:p>
      <w:pPr>
        <w:pStyle w:val="Bullet"/>
        <w:numPr>
          <w:ilvl w:val="0"/>
          <w:numId w:val="6"/>
        </w:numPr>
        <w:jc w:val="both"/>
        <w:rPr>
          <w:rFonts w:ascii="Verdana" w:hAnsi="Verdana" w:cs="Verdana"/>
        </w:rPr>
      </w:pPr>
      <w:r>
        <w:rPr>
          <w:rFonts w:cs="Verdana" w:ascii="Verdana" w:hAnsi="Verdana"/>
        </w:rPr>
        <w:t>Mentoring</w:t>
      </w:r>
    </w:p>
    <w:p>
      <w:pPr>
        <w:pStyle w:val="Bullet"/>
        <w:numPr>
          <w:ilvl w:val="0"/>
          <w:numId w:val="6"/>
        </w:numPr>
        <w:jc w:val="both"/>
        <w:rPr>
          <w:rFonts w:ascii="Verdana" w:hAnsi="Verdana" w:cs="Verdana"/>
        </w:rPr>
      </w:pPr>
      <w:r>
        <w:rPr>
          <w:rFonts w:cs="Verdana" w:ascii="Verdana" w:hAnsi="Verdana"/>
        </w:rPr>
        <w:t>Sizing and estimation for large complex projects</w:t>
      </w:r>
    </w:p>
    <w:p>
      <w:pPr>
        <w:pStyle w:val="Bullet"/>
        <w:numPr>
          <w:ilvl w:val="0"/>
          <w:numId w:val="6"/>
        </w:numPr>
        <w:jc w:val="both"/>
        <w:rPr>
          <w:rFonts w:ascii="Verdana" w:hAnsi="Verdana" w:cs="Verdana"/>
        </w:rPr>
      </w:pPr>
      <w:r>
        <w:rPr>
          <w:rFonts w:cs="Verdana" w:ascii="Verdana" w:hAnsi="Verdana"/>
        </w:rPr>
        <w:t>Collaborating with large teams from different backgrounds (sales/pre-sales/DevOps, infrastructure teams, application teams)</w:t>
      </w:r>
    </w:p>
    <w:p>
      <w:pPr>
        <w:pStyle w:val="Bullet"/>
        <w:jc w:val="both"/>
        <w:rPr>
          <w:rFonts w:ascii="Verdana" w:hAnsi="Verdana" w:cs="Verdana"/>
        </w:rPr>
      </w:pPr>
      <w:r>
        <w:rPr>
          <w:rFonts w:cs="Verdana" w:ascii="Verdana" w:hAnsi="Verdana"/>
        </w:rPr>
      </w:r>
    </w:p>
    <w:p>
      <w:pPr>
        <w:pStyle w:val="Bullet"/>
        <w:jc w:val="both"/>
        <w:rPr>
          <w:rFonts w:ascii="Verdana" w:hAnsi="Verdana" w:cs="Verdana"/>
        </w:rPr>
      </w:pPr>
      <w:r>
        <w:rPr>
          <w:rFonts w:cs="Verdana" w:ascii="Verdana" w:hAnsi="Verdana"/>
        </w:rPr>
        <w:t xml:space="preserve">Extensive Client Interfacing skills and has worked closely with clients both on onsite and offshore engagements. </w:t>
      </w:r>
    </w:p>
    <w:p>
      <w:pPr>
        <w:pStyle w:val="Bullet"/>
        <w:jc w:val="both"/>
        <w:rPr>
          <w:rFonts w:ascii="Verdana" w:hAnsi="Verdana" w:cs="Verdana"/>
        </w:rPr>
      </w:pPr>
      <w:r>
        <w:rPr>
          <w:rFonts w:cs="Verdana" w:ascii="Verdana" w:hAnsi="Verdana"/>
        </w:rPr>
      </w:r>
    </w:p>
    <w:p>
      <w:pPr>
        <w:pStyle w:val="Bullet"/>
        <w:jc w:val="both"/>
        <w:rPr>
          <w:rFonts w:ascii="Verdana" w:hAnsi="Verdana" w:cs="Verdana"/>
        </w:rPr>
      </w:pPr>
      <w:r>
        <w:rPr>
          <w:rFonts w:cs="Verdana" w:ascii="Verdana" w:hAnsi="Verdana"/>
        </w:rPr>
      </w:r>
    </w:p>
    <w:p>
      <w:pPr>
        <w:pStyle w:val="Heading2"/>
        <w:numPr>
          <w:ilvl w:val="1"/>
          <w:numId w:val="2"/>
        </w:numPr>
        <w:rPr>
          <w:rFonts w:ascii="Verdana" w:hAnsi="Verdana" w:cs="Verdana"/>
          <w:i w:val="false"/>
          <w:i w:val="false"/>
          <w:szCs w:val="22"/>
          <w:lang w:eastAsia="en-US"/>
        </w:rPr>
      </w:pPr>
      <w:r>
        <w:rPr>
          <w:rFonts w:cs="Verdana" w:ascii="Verdana" w:hAnsi="Verdana"/>
          <w:i w:val="false"/>
          <w:szCs w:val="22"/>
          <w:lang w:eastAsia="en-US"/>
        </w:rPr>
        <w:t>Education</w:t>
      </w:r>
    </w:p>
    <w:p>
      <w:pPr>
        <w:pStyle w:val="Bullet"/>
        <w:jc w:val="both"/>
        <w:rPr>
          <w:rFonts w:ascii="Verdana" w:hAnsi="Verdana" w:cs="Verdana"/>
        </w:rPr>
      </w:pPr>
      <w:r>
        <w:rPr>
          <w:rFonts w:cs="Verdana" w:ascii="Verdana" w:hAnsi="Verdana"/>
        </w:rPr>
        <w:t>Bachelor’s Degree in Commerce from Mumbai University</w:t>
      </w:r>
    </w:p>
    <w:p>
      <w:pPr>
        <w:pStyle w:val="Bullet"/>
        <w:jc w:val="both"/>
        <w:rPr>
          <w:rFonts w:ascii="Verdana" w:hAnsi="Verdana" w:cs="Verdana"/>
        </w:rPr>
      </w:pPr>
      <w:r>
        <w:rPr>
          <w:rFonts w:cs="Verdana" w:ascii="Verdana" w:hAnsi="Verdana"/>
        </w:rPr>
        <w:t>Honors Diploma in Systems Management from NIIT Mumbai, India</w:t>
      </w:r>
    </w:p>
    <w:p>
      <w:pPr>
        <w:pStyle w:val="Bullet"/>
        <w:jc w:val="both"/>
        <w:rPr>
          <w:rFonts w:ascii="Verdana" w:hAnsi="Verdana" w:cs="Verdana"/>
        </w:rPr>
      </w:pPr>
      <w:r>
        <w:rPr>
          <w:rFonts w:cs="Verdana" w:ascii="Verdana" w:hAnsi="Verdana"/>
        </w:rPr>
      </w:r>
    </w:p>
    <w:p>
      <w:pPr>
        <w:pStyle w:val="Heading2"/>
        <w:numPr>
          <w:ilvl w:val="1"/>
          <w:numId w:val="2"/>
        </w:numPr>
        <w:rPr>
          <w:rFonts w:ascii="Verdana" w:hAnsi="Verdana" w:cs="Verdana"/>
          <w:i w:val="false"/>
          <w:i w:val="false"/>
          <w:szCs w:val="22"/>
          <w:lang w:eastAsia="en-US"/>
        </w:rPr>
      </w:pPr>
      <w:r>
        <w:rPr>
          <w:rFonts w:cs="Verdana" w:ascii="Verdana" w:hAnsi="Verdana"/>
          <w:i w:val="false"/>
          <w:szCs w:val="22"/>
          <w:lang w:eastAsia="en-US"/>
        </w:rPr>
        <w:t>Certification</w:t>
      </w:r>
    </w:p>
    <w:p>
      <w:pPr>
        <w:pStyle w:val="Bullet"/>
        <w:jc w:val="both"/>
        <w:rPr>
          <w:rFonts w:ascii="Verdana" w:hAnsi="Verdana" w:cs="Verdana"/>
        </w:rPr>
      </w:pPr>
      <w:r>
        <w:rPr>
          <w:rFonts w:cs="Verdana" w:ascii="Verdana" w:hAnsi="Verdana"/>
        </w:rPr>
        <w:t>Sun Certified Java Programmer</w:t>
      </w:r>
    </w:p>
    <w:p>
      <w:pPr>
        <w:pStyle w:val="Normal"/>
        <w:rPr>
          <w:rFonts w:ascii="Verdana" w:hAnsi="Verdana" w:cs="Verdana"/>
          <w:sz w:val="20"/>
        </w:rPr>
      </w:pPr>
      <w:r>
        <w:rPr>
          <w:rFonts w:cs="Verdana" w:ascii="Verdana" w:hAnsi="Verdana"/>
          <w:sz w:val="20"/>
        </w:rPr>
      </w:r>
    </w:p>
    <w:p>
      <w:pPr>
        <w:pStyle w:val="Heading2"/>
        <w:numPr>
          <w:ilvl w:val="1"/>
          <w:numId w:val="2"/>
        </w:numPr>
        <w:rPr>
          <w:rFonts w:ascii="Verdana" w:hAnsi="Verdana" w:cs="Verdana"/>
          <w:i w:val="false"/>
          <w:i w:val="false"/>
          <w:szCs w:val="22"/>
          <w:lang w:eastAsia="en-US"/>
        </w:rPr>
      </w:pPr>
      <w:r>
        <w:rPr/>
      </w:r>
    </w:p>
    <w:p>
      <w:pPr>
        <w:pStyle w:val="Heading2"/>
        <w:numPr>
          <w:ilvl w:val="1"/>
          <w:numId w:val="2"/>
        </w:numPr>
        <w:rPr/>
      </w:pPr>
      <w:r>
        <w:rPr>
          <w:rFonts w:cs="Verdana" w:ascii="Verdana" w:hAnsi="Verdana"/>
          <w:i w:val="false"/>
          <w:szCs w:val="22"/>
          <w:lang w:eastAsia="en-US"/>
        </w:rPr>
        <w:t>Skill Set</w:t>
        <w:tab/>
      </w:r>
    </w:p>
    <w:tbl>
      <w:tblPr>
        <w:tblW w:w="9515"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noVBand="1" w:noHBand="0" w:lastColumn="0" w:firstColumn="1" w:lastRow="0" w:firstRow="1"/>
      </w:tblPr>
      <w:tblGrid>
        <w:gridCol w:w="4099"/>
        <w:gridCol w:w="5415"/>
      </w:tblGrid>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b/>
                <w:color w:val="000000"/>
                <w:sz w:val="20"/>
              </w:rPr>
              <w:t>Programming</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sz w:val="20"/>
              </w:rPr>
              <w:t>Java, C++, Python, C, bash</w:t>
            </w:r>
          </w:p>
        </w:tc>
      </w:tr>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b/>
                <w:color w:val="000000"/>
                <w:sz w:val="20"/>
              </w:rPr>
              <w:t>Java Frameworks</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tabs>
                <w:tab w:val="left" w:pos="2520" w:leader="none"/>
              </w:tabs>
              <w:spacing w:before="0" w:after="120"/>
              <w:rPr/>
            </w:pPr>
            <w:r>
              <w:rPr>
                <w:rFonts w:cs="Verdana" w:ascii="Verdana" w:hAnsi="Verdana"/>
                <w:sz w:val="20"/>
              </w:rPr>
              <w:t>Struts, Spring, Hibernate, iBatis, JSTL</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b/>
                <w:color w:val="000000"/>
                <w:sz w:val="20"/>
              </w:rPr>
              <w:t>Middleware</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sz w:val="20"/>
              </w:rPr>
              <w:t>WebLogic, WebSphere, JBoss</w:t>
            </w:r>
          </w:p>
        </w:tc>
      </w:tr>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b/>
                <w:bCs/>
                <w:sz w:val="20"/>
              </w:rPr>
              <w:t>Container Technology</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tabs>
                <w:tab w:val="left" w:pos="2520" w:leader="none"/>
              </w:tabs>
              <w:spacing w:before="0" w:after="120"/>
              <w:jc w:val="left"/>
              <w:rPr>
                <w:b/>
                <w:b/>
                <w:bCs/>
              </w:rPr>
            </w:pPr>
            <w:r>
              <w:rPr>
                <w:rFonts w:cs="Verdana" w:ascii="Verdana" w:hAnsi="Verdana"/>
                <w:sz w:val="20"/>
              </w:rPr>
              <w:t>Docker, Kubernetes</w:t>
            </w:r>
          </w:p>
        </w:tc>
      </w:tr>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b/>
                <w:bCs/>
                <w:sz w:val="20"/>
              </w:rPr>
              <w:t>Microservices Design Pattern</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b/>
                <w:b/>
                <w:color w:val="000000"/>
                <w:sz w:val="20"/>
              </w:rPr>
            </w:pPr>
            <w:r>
              <w:rPr>
                <w:rFonts w:cs="Verdana" w:ascii="Verdana" w:hAnsi="Verdana"/>
                <w:sz w:val="20"/>
              </w:rPr>
              <w:t>Strangler Pattern</w:t>
            </w:r>
          </w:p>
        </w:tc>
      </w:tr>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bCs/>
                <w:sz w:val="20"/>
              </w:rPr>
            </w:pPr>
            <w:r>
              <w:rPr>
                <w:rFonts w:cs="Verdana" w:ascii="Verdana" w:hAnsi="Verdana"/>
                <w:b/>
                <w:bCs/>
                <w:sz w:val="20"/>
              </w:rPr>
              <w:t>Continuous Integration</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tabs>
                <w:tab w:val="left" w:pos="2520" w:leader="none"/>
              </w:tabs>
              <w:spacing w:before="0" w:after="120"/>
              <w:rPr>
                <w:b/>
                <w:b/>
                <w:bCs/>
              </w:rPr>
            </w:pPr>
            <w:r>
              <w:rPr>
                <w:rFonts w:cs="Verdana" w:ascii="Verdana" w:hAnsi="Verdana"/>
                <w:sz w:val="20"/>
              </w:rPr>
              <w:t>Jenkins</w:t>
            </w:r>
          </w:p>
        </w:tc>
      </w:tr>
      <w:tr>
        <w:trPr>
          <w:trHeight w:val="276"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bCs/>
                <w:sz w:val="20"/>
              </w:rPr>
            </w:pPr>
            <w:r>
              <w:rPr>
                <w:rFonts w:cs="Verdana" w:ascii="Verdana" w:hAnsi="Verdana"/>
                <w:b/>
                <w:bCs/>
                <w:sz w:val="20"/>
              </w:rPr>
              <w:t>Public Cloud Platform</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color w:val="000000"/>
                <w:sz w:val="20"/>
              </w:rPr>
            </w:pPr>
            <w:r>
              <w:rPr>
                <w:rFonts w:cs="Verdana" w:ascii="Verdana" w:hAnsi="Verdana"/>
                <w:color w:val="000000"/>
                <w:sz w:val="20"/>
              </w:rPr>
              <w:t>AWS</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bCs/>
                <w:sz w:val="20"/>
              </w:rPr>
            </w:pPr>
            <w:r>
              <w:rPr>
                <w:rFonts w:cs="Verdana" w:ascii="Verdana" w:hAnsi="Verdana"/>
                <w:b/>
                <w:bCs/>
                <w:sz w:val="20"/>
              </w:rPr>
              <w:t>Private Cloud Platform</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tabs>
                <w:tab w:val="left" w:pos="2520" w:leader="none"/>
              </w:tabs>
              <w:spacing w:before="0" w:after="120"/>
              <w:rPr>
                <w:b/>
                <w:b/>
                <w:bCs/>
              </w:rPr>
            </w:pPr>
            <w:r>
              <w:rPr>
                <w:rFonts w:cs="Verdana" w:ascii="Verdana" w:hAnsi="Verdana"/>
                <w:sz w:val="20"/>
              </w:rPr>
              <w:t>IBM ICP, Red Hat Openshift (no hands-on experience but have a fair idea of this platform), Oracle Cloud</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bCs/>
                <w:sz w:val="20"/>
              </w:rPr>
            </w:pPr>
            <w:r>
              <w:rPr>
                <w:rFonts w:cs="Verdana" w:ascii="Verdana" w:hAnsi="Verdana"/>
                <w:b/>
                <w:sz w:val="20"/>
              </w:rPr>
              <w:t>OOPS Design Patterns</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color w:val="000000"/>
                <w:sz w:val="20"/>
              </w:rPr>
            </w:pPr>
            <w:r>
              <w:rPr>
                <w:rFonts w:cs="Verdana" w:ascii="Verdana" w:hAnsi="Verdana"/>
                <w:color w:val="000000"/>
                <w:sz w:val="20"/>
              </w:rPr>
              <w:t>GOF Design Patterns</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sz w:val="20"/>
              </w:rPr>
            </w:pPr>
            <w:r>
              <w:rPr>
                <w:rFonts w:cs="Verdana" w:ascii="Verdana" w:hAnsi="Verdana"/>
                <w:b/>
                <w:sz w:val="20"/>
              </w:rPr>
              <w:t>Operating System</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color w:val="000000"/>
                <w:sz w:val="20"/>
              </w:rPr>
            </w:pPr>
            <w:r>
              <w:rPr>
                <w:rFonts w:cs="Verdana" w:ascii="Verdana" w:hAnsi="Verdana"/>
                <w:color w:val="000000"/>
                <w:sz w:val="20"/>
              </w:rPr>
              <w:t>Linux, Solaris, Windows</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sz w:val="20"/>
              </w:rPr>
            </w:pPr>
            <w:r>
              <w:rPr>
                <w:rFonts w:cs="Verdana" w:ascii="Verdana" w:hAnsi="Verdana"/>
                <w:b/>
                <w:sz w:val="20"/>
              </w:rPr>
              <w:t>Web servers</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color w:val="000000"/>
                <w:sz w:val="20"/>
              </w:rPr>
            </w:pPr>
            <w:r>
              <w:rPr>
                <w:rFonts w:cs="Verdana" w:ascii="Verdana" w:hAnsi="Verdana"/>
                <w:color w:val="000000"/>
                <w:sz w:val="20"/>
              </w:rPr>
              <w:t>Nginx, Apache, IIS</w:t>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sz w:val="20"/>
              </w:rPr>
            </w:pPr>
            <w:r>
              <w:rPr>
                <w:rFonts w:cs="Verdana" w:ascii="Verdana" w:hAnsi="Verdana"/>
                <w:b/>
                <w:sz w:val="20"/>
              </w:rPr>
              <w:t>Scripting Language</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Header"/>
              <w:spacing w:before="20" w:after="20"/>
              <w:jc w:val="left"/>
              <w:rPr>
                <w:rFonts w:ascii="Verdana" w:hAnsi="Verdana" w:cs="Verdana"/>
                <w:color w:val="000000"/>
                <w:sz w:val="20"/>
              </w:rPr>
            </w:pPr>
            <w:r>
              <w:rPr>
                <w:rFonts w:cs="Verdana" w:ascii="Verdana" w:hAnsi="Verdana"/>
                <w:color w:val="000000"/>
                <w:sz w:val="20"/>
              </w:rPr>
              <w:t>Groovy, JavaScript, HTML, Lambda</w:t>
              <w:tab/>
            </w:r>
          </w:p>
        </w:tc>
      </w:tr>
      <w:tr>
        <w:trPr>
          <w:trHeight w:val="288" w:hRule="atLeast"/>
        </w:trPr>
        <w:tc>
          <w:tcPr>
            <w:tcW w:w="40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Header"/>
              <w:spacing w:before="20" w:after="20"/>
              <w:jc w:val="left"/>
              <w:rPr>
                <w:rFonts w:ascii="Verdana" w:hAnsi="Verdana" w:cs="Verdana"/>
                <w:b/>
                <w:b/>
                <w:sz w:val="20"/>
              </w:rPr>
            </w:pPr>
            <w:r>
              <w:rPr>
                <w:rFonts w:cs="Verdana" w:ascii="Verdana" w:hAnsi="Verdana"/>
                <w:b/>
                <w:sz w:val="20"/>
              </w:rPr>
              <w:t>Version control</w:t>
            </w:r>
          </w:p>
        </w:tc>
        <w:tc>
          <w:tcPr>
            <w:tcW w:w="5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tabs>
                <w:tab w:val="left" w:pos="2520" w:leader="none"/>
              </w:tabs>
              <w:spacing w:before="0" w:after="120"/>
              <w:rPr/>
            </w:pPr>
            <w:r>
              <w:rPr>
                <w:rFonts w:cs="Verdana" w:ascii="Verdana" w:hAnsi="Verdana"/>
                <w:sz w:val="20"/>
              </w:rPr>
              <w:t>Git, SVN, CVS</w:t>
            </w:r>
          </w:p>
        </w:tc>
      </w:tr>
    </w:tbl>
    <w:p>
      <w:pPr>
        <w:pStyle w:val="Normal"/>
        <w:rPr>
          <w:rFonts w:ascii="Verdana" w:hAnsi="Verdana" w:cs="Verdana"/>
          <w:szCs w:val="22"/>
          <w:lang w:eastAsia="en-US"/>
        </w:rPr>
      </w:pPr>
      <w:r>
        <w:rPr>
          <w:rFonts w:cs="Verdana" w:ascii="Verdana" w:hAnsi="Verdana"/>
          <w:szCs w:val="22"/>
          <w:lang w:eastAsia="en-US"/>
        </w:rPr>
      </w:r>
    </w:p>
    <w:p>
      <w:pPr>
        <w:pStyle w:val="Heading2"/>
        <w:numPr>
          <w:ilvl w:val="1"/>
          <w:numId w:val="2"/>
        </w:numPr>
        <w:rPr/>
      </w:pPr>
      <w:r>
        <w:rPr>
          <w:rFonts w:cs="Verdana" w:ascii="Verdana" w:hAnsi="Verdana"/>
          <w:i w:val="false"/>
          <w:szCs w:val="22"/>
          <w:lang w:eastAsia="en-US"/>
        </w:rPr>
        <w:t>Experience</w:t>
      </w:r>
    </w:p>
    <w:p>
      <w:pPr>
        <w:pStyle w:val="Normal"/>
        <w:rPr>
          <w:lang w:eastAsia="en-US"/>
        </w:rPr>
      </w:pPr>
      <w:r>
        <w:rPr>
          <w:lang w:eastAsia="en-US"/>
        </w:rPr>
      </w:r>
    </w:p>
    <w:tbl>
      <w:tblPr>
        <w:tblW w:w="9586" w:type="dxa"/>
        <w:jc w:val="left"/>
        <w:tblInd w:w="104" w:type="dxa"/>
        <w:tblBorders>
          <w:top w:val="single" w:sz="2" w:space="0" w:color="000001"/>
          <w:left w:val="single" w:sz="2" w:space="0" w:color="000001"/>
          <w:bottom w:val="single" w:sz="2" w:space="0" w:color="000001"/>
          <w:insideH w:val="single" w:sz="2" w:space="0" w:color="000001"/>
        </w:tblBorders>
        <w:tblCellMar>
          <w:top w:w="0" w:type="dxa"/>
          <w:left w:w="101" w:type="dxa"/>
          <w:bottom w:w="0" w:type="dxa"/>
          <w:right w:w="108" w:type="dxa"/>
        </w:tblCellMar>
        <w:tblLook w:val="04a0" w:noVBand="1" w:noHBand="0" w:lastColumn="0" w:firstColumn="1" w:lastRow="0" w:firstRow="1"/>
      </w:tblPr>
      <w:tblGrid>
        <w:gridCol w:w="3656"/>
        <w:gridCol w:w="3458"/>
        <w:gridCol w:w="2472"/>
      </w:tblGrid>
      <w:tr>
        <w:trPr>
          <w:trHeight w:val="239"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b/>
                <w:b/>
                <w:color w:val="000000"/>
                <w:sz w:val="20"/>
              </w:rPr>
            </w:pPr>
            <w:r>
              <w:rPr>
                <w:rFonts w:cs="Verdana" w:ascii="Verdana" w:hAnsi="Verdana"/>
                <w:b/>
                <w:color w:val="000000"/>
                <w:sz w:val="20"/>
              </w:rPr>
              <w:t>Organization</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b/>
                <w:b/>
                <w:color w:val="000000"/>
                <w:sz w:val="20"/>
              </w:rPr>
            </w:pPr>
            <w:r>
              <w:rPr>
                <w:rFonts w:cs="Verdana" w:ascii="Verdana" w:hAnsi="Verdana"/>
                <w:b/>
                <w:color w:val="000000"/>
                <w:sz w:val="20"/>
              </w:rPr>
              <w:t>Designation</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b/>
                <w:b/>
                <w:color w:val="000000"/>
                <w:sz w:val="20"/>
              </w:rPr>
            </w:pPr>
            <w:r>
              <w:rPr>
                <w:rFonts w:cs="Verdana" w:ascii="Verdana" w:hAnsi="Verdana"/>
                <w:b/>
                <w:color w:val="000000"/>
                <w:sz w:val="20"/>
              </w:rPr>
              <w:t>Duration</w:t>
            </w:r>
          </w:p>
        </w:tc>
      </w:tr>
      <w:tr>
        <w:trPr>
          <w:trHeight w:val="239"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Independent (Self Employed)</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Freelance Cloud Consultant</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Sep 2017 onwards</w:t>
            </w:r>
          </w:p>
        </w:tc>
      </w:tr>
      <w:tr>
        <w:trPr>
          <w:trHeight w:val="239"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KPIT Technologies LTD.</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Subject Matter Expert</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Oct 2010 – Sep 2017</w:t>
            </w:r>
          </w:p>
        </w:tc>
      </w:tr>
      <w:tr>
        <w:trPr>
          <w:trHeight w:val="454"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7Hills Global Consulting</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Associate Partner</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Oct 2009 – Sep 2010</w:t>
            </w:r>
          </w:p>
        </w:tc>
      </w:tr>
      <w:tr>
        <w:trPr>
          <w:trHeight w:val="239"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Mahindra Satyam</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Solution Architect</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Mar 2006 – Aug 2009</w:t>
            </w:r>
          </w:p>
        </w:tc>
      </w:tr>
      <w:tr>
        <w:trPr>
          <w:trHeight w:val="239"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tabs>
                <w:tab w:val="right" w:pos="3114" w:leader="none"/>
                <w:tab w:val="center" w:pos="4320" w:leader="none"/>
                <w:tab w:val="right" w:pos="8640" w:leader="none"/>
              </w:tabs>
              <w:spacing w:before="20" w:after="20"/>
              <w:jc w:val="center"/>
              <w:rPr>
                <w:rFonts w:ascii="Verdana" w:hAnsi="Verdana" w:cs="Verdana"/>
                <w:color w:val="000000"/>
                <w:sz w:val="20"/>
              </w:rPr>
            </w:pPr>
            <w:r>
              <w:rPr>
                <w:rFonts w:cs="Verdana" w:ascii="Verdana" w:hAnsi="Verdana"/>
                <w:color w:val="000000"/>
                <w:sz w:val="20"/>
              </w:rPr>
              <w:t>Hurix Systems Pvt. Ltd.</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System Architect</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Sep 2001 – Mar 2006</w:t>
            </w:r>
          </w:p>
        </w:tc>
      </w:tr>
      <w:tr>
        <w:trPr>
          <w:trHeight w:val="252"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tabs>
                <w:tab w:val="right" w:pos="3114" w:leader="none"/>
                <w:tab w:val="center" w:pos="4320" w:leader="none"/>
                <w:tab w:val="right" w:pos="8640" w:leader="none"/>
              </w:tabs>
              <w:spacing w:before="20" w:after="20"/>
              <w:jc w:val="center"/>
              <w:rPr/>
            </w:pPr>
            <w:r>
              <w:rPr/>
              <w:t>Aptech Ltd.</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Asst. Manager Technical</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Jan 2000 – Aug 2001</w:t>
            </w:r>
          </w:p>
        </w:tc>
      </w:tr>
      <w:tr>
        <w:trPr>
          <w:trHeight w:val="252"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tabs>
                <w:tab w:val="right" w:pos="3114" w:leader="none"/>
                <w:tab w:val="center" w:pos="4320" w:leader="none"/>
                <w:tab w:val="right" w:pos="8640" w:leader="none"/>
              </w:tabs>
              <w:spacing w:before="20" w:after="20"/>
              <w:jc w:val="center"/>
              <w:rPr/>
            </w:pPr>
            <w:r>
              <w:rPr/>
              <w:t>IBH Ltd.</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EDP Manager</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Aug 1995 – Feb 1999</w:t>
            </w:r>
          </w:p>
        </w:tc>
      </w:tr>
      <w:tr>
        <w:trPr>
          <w:trHeight w:val="252" w:hRule="atLeast"/>
          <w:cantSplit w:val="true"/>
        </w:trPr>
        <w:tc>
          <w:tcPr>
            <w:tcW w:w="3656"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tabs>
                <w:tab w:val="right" w:pos="3114" w:leader="none"/>
                <w:tab w:val="center" w:pos="4320" w:leader="none"/>
                <w:tab w:val="right" w:pos="8640" w:leader="none"/>
              </w:tabs>
              <w:spacing w:before="20" w:after="20"/>
              <w:jc w:val="center"/>
              <w:rPr/>
            </w:pPr>
            <w:r>
              <w:rPr/>
              <w:t>Business Solutions</w:t>
            </w:r>
          </w:p>
        </w:tc>
        <w:tc>
          <w:tcPr>
            <w:tcW w:w="3458"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Analyst Programmer</w:t>
            </w:r>
          </w:p>
        </w:tc>
        <w:tc>
          <w:tcPr>
            <w:tcW w:w="24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jc w:val="center"/>
              <w:rPr>
                <w:rFonts w:ascii="Verdana" w:hAnsi="Verdana" w:cs="Verdana"/>
                <w:color w:val="000000"/>
                <w:sz w:val="20"/>
              </w:rPr>
            </w:pPr>
            <w:r>
              <w:rPr>
                <w:rFonts w:cs="Verdana" w:ascii="Verdana" w:hAnsi="Verdana"/>
                <w:color w:val="000000"/>
                <w:sz w:val="20"/>
              </w:rPr>
              <w:t>May 1993 – Jul 1995</w:t>
            </w:r>
          </w:p>
        </w:tc>
      </w:tr>
    </w:tbl>
    <w:p>
      <w:pPr>
        <w:pStyle w:val="Normal"/>
        <w:rPr>
          <w:lang w:eastAsia="en-US"/>
        </w:rPr>
      </w:pPr>
      <w:r>
        <w:rPr>
          <w:lang w:eastAsia="en-US"/>
        </w:rPr>
      </w:r>
    </w:p>
    <w:p>
      <w:pPr>
        <w:pStyle w:val="Normal"/>
        <w:suppressAutoHyphens w:val="false"/>
        <w:jc w:val="left"/>
        <w:rPr>
          <w:rFonts w:ascii="Verdana" w:hAnsi="Verdana" w:cs="Verdana"/>
          <w:b/>
          <w:b/>
          <w:szCs w:val="22"/>
          <w:lang w:eastAsia="en-US"/>
        </w:rPr>
      </w:pPr>
      <w:r>
        <w:rPr>
          <w:rFonts w:cs="Verdana" w:ascii="Verdana" w:hAnsi="Verdana"/>
          <w:b/>
          <w:szCs w:val="22"/>
          <w:lang w:eastAsia="en-US"/>
        </w:rPr>
      </w:r>
      <w:r>
        <w:br w:type="page"/>
      </w:r>
    </w:p>
    <w:p>
      <w:pPr>
        <w:pStyle w:val="Heading2"/>
        <w:numPr>
          <w:ilvl w:val="0"/>
          <w:numId w:val="0"/>
        </w:numPr>
        <w:rPr>
          <w:rFonts w:ascii="Verdana" w:hAnsi="Verdana" w:cs="Verdana"/>
          <w:i w:val="false"/>
          <w:i w:val="false"/>
          <w:szCs w:val="22"/>
          <w:lang w:eastAsia="en-US"/>
        </w:rPr>
      </w:pPr>
      <w:r>
        <w:rPr>
          <w:rFonts w:cs="Verdana" w:ascii="Verdana" w:hAnsi="Verdana"/>
          <w:i w:val="false"/>
          <w:szCs w:val="22"/>
          <w:lang w:eastAsia="en-US"/>
        </w:rPr>
      </w:r>
    </w:p>
    <w:p>
      <w:pPr>
        <w:pStyle w:val="Heading2"/>
        <w:numPr>
          <w:ilvl w:val="0"/>
          <w:numId w:val="0"/>
        </w:numPr>
        <w:rPr>
          <w:rFonts w:ascii="Verdana" w:hAnsi="Verdana" w:cs="Verdana"/>
          <w:i w:val="false"/>
          <w:i w:val="false"/>
          <w:szCs w:val="22"/>
          <w:lang w:eastAsia="en-US"/>
        </w:rPr>
      </w:pPr>
      <w:r>
        <w:rPr>
          <w:rFonts w:cs="Verdana" w:ascii="Verdana" w:hAnsi="Verdana"/>
          <w:i w:val="false"/>
          <w:szCs w:val="22"/>
          <w:lang w:eastAsia="en-US"/>
        </w:rPr>
        <w:t>Current Location – Mumbai, INDIA</w:t>
      </w:r>
    </w:p>
    <w:p>
      <w:pPr>
        <w:pStyle w:val="Normal"/>
        <w:rPr>
          <w:rFonts w:ascii="Verdana" w:hAnsi="Verdana" w:cs="Verdana"/>
          <w:i/>
          <w:i/>
          <w:szCs w:val="22"/>
          <w:lang w:eastAsia="en-US"/>
        </w:rPr>
      </w:pPr>
      <w:r>
        <w:rPr>
          <w:rFonts w:cs="Verdana" w:ascii="Verdana" w:hAnsi="Verdana"/>
          <w:i/>
          <w:szCs w:val="22"/>
          <w:lang w:eastAsia="en-US"/>
        </w:rPr>
      </w:r>
    </w:p>
    <w:p>
      <w:pPr>
        <w:pStyle w:val="Heading2"/>
        <w:numPr>
          <w:ilvl w:val="0"/>
          <w:numId w:val="0"/>
        </w:numPr>
        <w:rPr>
          <w:rFonts w:ascii="Verdana" w:hAnsi="Verdana" w:cs="Verdana"/>
          <w:i w:val="false"/>
          <w:i w:val="false"/>
          <w:szCs w:val="22"/>
          <w:lang w:eastAsia="en-US"/>
        </w:rPr>
      </w:pPr>
      <w:r>
        <w:rPr>
          <w:rFonts w:cs="Verdana" w:ascii="Verdana" w:hAnsi="Verdana"/>
          <w:i w:val="false"/>
          <w:szCs w:val="22"/>
          <w:lang w:eastAsia="en-US"/>
        </w:rPr>
        <w:t>Personal Details</w:t>
      </w:r>
    </w:p>
    <w:tbl>
      <w:tblPr>
        <w:tblW w:w="8852" w:type="dxa"/>
        <w:jc w:val="left"/>
        <w:tblInd w:w="6" w:type="dxa"/>
        <w:tblBorders>
          <w:top w:val="single" w:sz="2" w:space="0" w:color="000001"/>
          <w:left w:val="single" w:sz="2" w:space="0" w:color="000001"/>
          <w:bottom w:val="single" w:sz="2" w:space="0" w:color="000001"/>
          <w:insideH w:val="single" w:sz="2" w:space="0" w:color="000001"/>
        </w:tblBorders>
        <w:tblCellMar>
          <w:top w:w="0" w:type="dxa"/>
          <w:left w:w="101" w:type="dxa"/>
          <w:bottom w:w="0" w:type="dxa"/>
          <w:right w:w="108" w:type="dxa"/>
        </w:tblCellMar>
        <w:tblLook w:val="04a0" w:noVBand="1" w:noHBand="0" w:lastColumn="0" w:firstColumn="1" w:lastRow="0" w:firstRow="1"/>
      </w:tblPr>
      <w:tblGrid>
        <w:gridCol w:w="3330"/>
        <w:gridCol w:w="1890"/>
        <w:gridCol w:w="3632"/>
      </w:tblGrid>
      <w:tr>
        <w:trPr>
          <w:trHeight w:val="233" w:hRule="atLeast"/>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rPr>
                <w:rFonts w:ascii="Verdana" w:hAnsi="Verdana" w:cs="Verdana"/>
                <w:b/>
                <w:b/>
                <w:color w:val="000000"/>
                <w:sz w:val="20"/>
              </w:rPr>
            </w:pPr>
            <w:r>
              <w:rPr>
                <w:rFonts w:cs="Verdana" w:ascii="Verdana" w:hAnsi="Verdana"/>
                <w:b/>
                <w:color w:val="000000"/>
                <w:sz w:val="20"/>
              </w:rPr>
              <w:t>Name</w:t>
            </w:r>
          </w:p>
        </w:tc>
        <w:tc>
          <w:tcPr>
            <w:tcW w:w="55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rPr>
                <w:rFonts w:ascii="Verdana" w:hAnsi="Verdana" w:cs="Verdana"/>
                <w:color w:val="000000"/>
                <w:sz w:val="20"/>
                <w:u w:val="single"/>
              </w:rPr>
            </w:pPr>
            <w:r>
              <w:rPr>
                <w:rFonts w:cs="Verdana" w:ascii="Verdana" w:hAnsi="Verdana"/>
                <w:color w:val="000000"/>
                <w:sz w:val="20"/>
                <w:u w:val="single"/>
              </w:rPr>
              <w:t>Venkitachalam Iyer</w:t>
            </w:r>
          </w:p>
        </w:tc>
      </w:tr>
      <w:tr>
        <w:trPr>
          <w:trHeight w:val="233" w:hRule="atLeast"/>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rPr>
                <w:rFonts w:ascii="Verdana" w:hAnsi="Verdana" w:cs="Verdana"/>
                <w:b/>
                <w:b/>
                <w:color w:val="000000"/>
                <w:sz w:val="20"/>
              </w:rPr>
            </w:pPr>
            <w:r>
              <w:rPr>
                <w:rFonts w:cs="Verdana" w:ascii="Verdana" w:hAnsi="Verdana"/>
                <w:b/>
                <w:color w:val="000000"/>
                <w:sz w:val="20"/>
              </w:rPr>
              <w:t>DOB</w:t>
            </w:r>
          </w:p>
        </w:tc>
        <w:tc>
          <w:tcPr>
            <w:tcW w:w="55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rPr/>
            </w:pPr>
            <w:r>
              <w:rPr>
                <w:rFonts w:cs="Verdana" w:ascii="Verdana" w:hAnsi="Verdana"/>
                <w:color w:val="000000"/>
                <w:sz w:val="20"/>
                <w:u w:val="single"/>
              </w:rPr>
              <w:t>5</w:t>
            </w:r>
            <w:r>
              <w:rPr>
                <w:rFonts w:cs="Verdana" w:ascii="Verdana" w:hAnsi="Verdana"/>
                <w:color w:val="000000"/>
                <w:sz w:val="20"/>
                <w:u w:val="single"/>
                <w:vertAlign w:val="superscript"/>
              </w:rPr>
              <w:t>th</w:t>
            </w:r>
            <w:r>
              <w:rPr>
                <w:rFonts w:cs="Verdana" w:ascii="Verdana" w:hAnsi="Verdana"/>
                <w:color w:val="000000"/>
                <w:sz w:val="20"/>
                <w:u w:val="single"/>
              </w:rPr>
              <w:t xml:space="preserve"> October 1968</w:t>
            </w:r>
          </w:p>
        </w:tc>
      </w:tr>
      <w:tr>
        <w:trPr>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spacing w:before="20" w:after="20"/>
              <w:rPr>
                <w:rFonts w:ascii="Verdana" w:hAnsi="Verdana" w:cs="Verdana"/>
                <w:b/>
                <w:b/>
                <w:color w:val="000000"/>
                <w:sz w:val="20"/>
              </w:rPr>
            </w:pPr>
            <w:r>
              <w:rPr>
                <w:rFonts w:cs="Verdana" w:ascii="Verdana" w:hAnsi="Verdana"/>
                <w:b/>
                <w:color w:val="000000"/>
                <w:sz w:val="20"/>
              </w:rPr>
              <w:t xml:space="preserve">Email Id </w:t>
            </w:r>
          </w:p>
        </w:tc>
        <w:tc>
          <w:tcPr>
            <w:tcW w:w="55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spacing w:before="20" w:after="20"/>
              <w:rPr/>
            </w:pPr>
            <w:hyperlink r:id="rId2">
              <w:r>
                <w:rPr>
                  <w:rStyle w:val="InternetLink"/>
                  <w:rFonts w:cs="Verdana" w:ascii="Verdana" w:hAnsi="Verdana"/>
                  <w:sz w:val="20"/>
                </w:rPr>
                <w:t>venki.iyer@gmail.com</w:t>
              </w:r>
            </w:hyperlink>
          </w:p>
        </w:tc>
      </w:tr>
      <w:tr>
        <w:trPr>
          <w:trHeight w:val="377" w:hRule="atLeast"/>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Normal"/>
              <w:tabs>
                <w:tab w:val="left" w:pos="360" w:leader="none"/>
                <w:tab w:val="left" w:pos="720" w:leader="none"/>
                <w:tab w:val="left" w:pos="3960" w:leader="none"/>
                <w:tab w:val="left" w:pos="4320" w:leader="none"/>
              </w:tabs>
              <w:rPr>
                <w:rFonts w:ascii="Verdana" w:hAnsi="Verdana" w:cs="Verdana"/>
                <w:b/>
                <w:b/>
                <w:color w:val="000000"/>
                <w:sz w:val="20"/>
              </w:rPr>
            </w:pPr>
            <w:r>
              <w:rPr>
                <w:rFonts w:cs="Verdana" w:ascii="Verdana" w:hAnsi="Verdana"/>
                <w:b/>
                <w:color w:val="000000"/>
                <w:sz w:val="20"/>
              </w:rPr>
              <w:t>Passport No.</w:t>
            </w:r>
          </w:p>
        </w:tc>
        <w:tc>
          <w:tcPr>
            <w:tcW w:w="189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Normal"/>
              <w:tabs>
                <w:tab w:val="left" w:pos="360" w:leader="none"/>
                <w:tab w:val="left" w:pos="720" w:leader="none"/>
                <w:tab w:val="left" w:pos="3960" w:leader="none"/>
                <w:tab w:val="left" w:pos="4320" w:leader="none"/>
              </w:tabs>
              <w:rPr/>
            </w:pPr>
            <w:r>
              <w:rPr/>
              <w:t>L2474647</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Normal"/>
              <w:tabs>
                <w:tab w:val="left" w:pos="360" w:leader="none"/>
                <w:tab w:val="left" w:pos="720" w:leader="none"/>
                <w:tab w:val="left" w:pos="3960" w:leader="none"/>
                <w:tab w:val="left" w:pos="4320" w:leader="none"/>
              </w:tabs>
              <w:rPr/>
            </w:pPr>
            <w:r>
              <w:rPr>
                <w:rFonts w:cs="Verdana" w:ascii="Verdana" w:hAnsi="Verdana"/>
                <w:b/>
                <w:color w:val="000000"/>
                <w:sz w:val="20"/>
              </w:rPr>
              <w:t xml:space="preserve">Valid Upto: </w:t>
            </w:r>
            <w:r>
              <w:rPr>
                <w:rFonts w:cs="Verdana" w:ascii="Verdana" w:hAnsi="Verdana"/>
                <w:color w:val="000000"/>
                <w:sz w:val="20"/>
              </w:rPr>
              <w:t>22/05/2023</w:t>
            </w:r>
          </w:p>
        </w:tc>
      </w:tr>
      <w:tr>
        <w:trPr>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er"/>
              <w:tabs>
                <w:tab w:val="left" w:pos="360" w:leader="none"/>
                <w:tab w:val="left" w:pos="720" w:leader="none"/>
                <w:tab w:val="left" w:pos="3960" w:leader="none"/>
                <w:tab w:val="left" w:pos="4320" w:leader="none"/>
                <w:tab w:val="right" w:pos="8640" w:leader="none"/>
              </w:tabs>
              <w:spacing w:before="20" w:after="20"/>
              <w:rPr>
                <w:rFonts w:ascii="Verdana" w:hAnsi="Verdana" w:cs="Verdana"/>
                <w:b/>
                <w:b/>
                <w:color w:val="000000"/>
                <w:sz w:val="20"/>
              </w:rPr>
            </w:pPr>
            <w:r>
              <w:rPr>
                <w:rFonts w:cs="Verdana" w:ascii="Verdana" w:hAnsi="Verdana"/>
                <w:b/>
                <w:color w:val="000000"/>
                <w:sz w:val="20"/>
              </w:rPr>
              <w:t xml:space="preserve">Permanent Address </w:t>
            </w:r>
          </w:p>
          <w:p>
            <w:pPr>
              <w:pStyle w:val="Header"/>
              <w:tabs>
                <w:tab w:val="left" w:pos="360" w:leader="none"/>
                <w:tab w:val="left" w:pos="720" w:leader="none"/>
                <w:tab w:val="left" w:pos="3960" w:leader="none"/>
                <w:tab w:val="left" w:pos="4320" w:leader="none"/>
                <w:tab w:val="right" w:pos="8640" w:leader="none"/>
              </w:tabs>
              <w:spacing w:before="20" w:after="20"/>
              <w:rPr>
                <w:rFonts w:ascii="Verdana" w:hAnsi="Verdana" w:cs="Verdana"/>
                <w:b/>
                <w:b/>
                <w:color w:val="000000"/>
                <w:sz w:val="20"/>
              </w:rPr>
            </w:pPr>
            <w:r>
              <w:rPr>
                <w:rFonts w:cs="Verdana" w:ascii="Verdana" w:hAnsi="Verdana"/>
                <w:b/>
                <w:color w:val="000000"/>
                <w:sz w:val="20"/>
              </w:rPr>
            </w:r>
          </w:p>
        </w:tc>
        <w:tc>
          <w:tcPr>
            <w:tcW w:w="55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Header"/>
              <w:tabs>
                <w:tab w:val="left" w:pos="360" w:leader="none"/>
                <w:tab w:val="left" w:pos="720" w:leader="none"/>
                <w:tab w:val="left" w:pos="3960" w:leader="none"/>
                <w:tab w:val="left" w:pos="4320" w:leader="none"/>
                <w:tab w:val="right" w:pos="8640" w:leader="none"/>
              </w:tabs>
              <w:spacing w:before="20" w:after="20"/>
              <w:jc w:val="left"/>
              <w:rPr>
                <w:rFonts w:ascii="Verdana" w:hAnsi="Verdana" w:cs="Verdana"/>
                <w:color w:val="000000"/>
                <w:sz w:val="20"/>
              </w:rPr>
            </w:pPr>
            <w:r>
              <w:rPr>
                <w:rFonts w:cs="Verdana" w:ascii="Verdana" w:hAnsi="Verdana"/>
                <w:color w:val="000000"/>
                <w:sz w:val="20"/>
              </w:rPr>
              <w:t>A/12 Shivsagar, S.V. Road, Amboli Naka, Andheri West, Mumbai 400058, Maharashtra, India</w:t>
            </w:r>
          </w:p>
        </w:tc>
      </w:tr>
      <w:tr>
        <w:trPr>
          <w:trHeight w:val="70" w:hRule="atLeast"/>
          <w:cantSplit w:val="true"/>
        </w:trPr>
        <w:tc>
          <w:tcPr>
            <w:tcW w:w="3330"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tcPr>
          <w:p>
            <w:pPr>
              <w:pStyle w:val="Heading7"/>
              <w:numPr>
                <w:ilvl w:val="6"/>
                <w:numId w:val="2"/>
              </w:numPr>
              <w:tabs>
                <w:tab w:val="left" w:pos="360" w:leader="none"/>
                <w:tab w:val="left" w:pos="720" w:leader="none"/>
                <w:tab w:val="left" w:pos="3960" w:leader="none"/>
                <w:tab w:val="left" w:pos="4320" w:leader="none"/>
              </w:tabs>
              <w:rPr>
                <w:rFonts w:ascii="Verdana" w:hAnsi="Verdana" w:cs="Verdana"/>
                <w:color w:val="000000"/>
                <w:spacing w:val="0"/>
                <w:sz w:val="20"/>
              </w:rPr>
            </w:pPr>
            <w:r>
              <w:rPr>
                <w:rFonts w:cs="Verdana" w:ascii="Verdana" w:hAnsi="Verdana"/>
                <w:color w:val="000000"/>
                <w:spacing w:val="0"/>
                <w:sz w:val="20"/>
              </w:rPr>
              <w:t>Contact Number</w:t>
            </w:r>
          </w:p>
          <w:p>
            <w:pPr>
              <w:pStyle w:val="Normal"/>
              <w:tabs>
                <w:tab w:val="left" w:pos="360" w:leader="none"/>
                <w:tab w:val="left" w:pos="720" w:leader="none"/>
                <w:tab w:val="left" w:pos="3960" w:leader="none"/>
                <w:tab w:val="left" w:pos="4320" w:leader="none"/>
              </w:tabs>
              <w:rPr>
                <w:rFonts w:ascii="Verdana" w:hAnsi="Verdana" w:cs="Verdana"/>
                <w:b/>
                <w:b/>
                <w:color w:val="000000"/>
                <w:sz w:val="20"/>
              </w:rPr>
            </w:pPr>
            <w:r>
              <w:rPr>
                <w:rFonts w:cs="Verdana" w:ascii="Verdana" w:hAnsi="Verdana"/>
                <w:b/>
                <w:color w:val="000000"/>
                <w:sz w:val="20"/>
              </w:rPr>
            </w:r>
          </w:p>
        </w:tc>
        <w:tc>
          <w:tcPr>
            <w:tcW w:w="55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tcPr>
          <w:p>
            <w:pPr>
              <w:pStyle w:val="Normal"/>
              <w:tabs>
                <w:tab w:val="left" w:pos="360" w:leader="none"/>
                <w:tab w:val="left" w:pos="720" w:leader="none"/>
                <w:tab w:val="left" w:pos="3960" w:leader="none"/>
                <w:tab w:val="left" w:pos="4320" w:leader="none"/>
              </w:tabs>
              <w:rPr/>
            </w:pPr>
            <w:r>
              <w:rPr>
                <w:rFonts w:cs="Verdana" w:ascii="Verdana" w:hAnsi="Verdana"/>
                <w:b/>
                <w:color w:val="000000"/>
                <w:sz w:val="20"/>
              </w:rPr>
              <w:t>Mobile: +</w:t>
            </w:r>
            <w:r>
              <w:rPr>
                <w:rFonts w:cs="Verdana" w:ascii="Verdana" w:hAnsi="Verdana"/>
                <w:color w:val="000000"/>
                <w:sz w:val="20"/>
              </w:rPr>
              <w:t>91 9821121355</w:t>
            </w:r>
          </w:p>
          <w:p>
            <w:pPr>
              <w:pStyle w:val="Normal"/>
              <w:tabs>
                <w:tab w:val="left" w:pos="360" w:leader="none"/>
                <w:tab w:val="left" w:pos="720" w:leader="none"/>
                <w:tab w:val="left" w:pos="3960" w:leader="none"/>
                <w:tab w:val="left" w:pos="4320" w:leader="none"/>
              </w:tabs>
              <w:rPr>
                <w:rFonts w:ascii="Verdana" w:hAnsi="Verdana" w:cs="Verdana"/>
                <w:b/>
                <w:b/>
                <w:color w:val="000000"/>
                <w:sz w:val="20"/>
              </w:rPr>
            </w:pPr>
            <w:r>
              <w:rPr>
                <w:rFonts w:cs="Verdana" w:ascii="Verdana" w:hAnsi="Verdana"/>
                <w:b/>
                <w:color w:val="000000"/>
                <w:sz w:val="20"/>
              </w:rPr>
            </w:r>
          </w:p>
        </w:tc>
      </w:tr>
    </w:tbl>
    <w:p>
      <w:pPr>
        <w:pStyle w:val="Normal"/>
        <w:rPr/>
      </w:pPr>
      <w:r>
        <w:rPr/>
      </w:r>
    </w:p>
    <w:sectPr>
      <w:headerReference w:type="default" r:id="rId3"/>
      <w:footerReference w:type="default" r:id="rId4"/>
      <w:type w:val="nextPage"/>
      <w:pgSz w:w="12240" w:h="15840"/>
      <w:pgMar w:left="1800" w:right="1800" w:header="720" w:top="1440" w:footer="720" w:bottom="144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entury Gothic">
    <w:charset w:val="01"/>
    <w:family w:val="roman"/>
    <w:pitch w:val="variable"/>
  </w:font>
  <w:font w:name="Times New Roman">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Verdana">
    <w:charset w:val="01"/>
    <w:family w:val="roman"/>
    <w:pitch w:val="variable"/>
  </w:font>
  <w:font w:name="Tahom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rPr>
        <w:rFonts w:ascii="Verdana" w:hAnsi="Verdana" w:cs="Verdana"/>
        <w:sz w:val="24"/>
        <w:szCs w:val="24"/>
      </w:rPr>
    </w:pPr>
    <w:r>
      <w:rPr>
        <w:rFonts w:cs="Verdana" w:ascii="Verdana" w:hAnsi="Verdana"/>
        <w:sz w:val="24"/>
        <w:szCs w:val="24"/>
      </w:rPr>
      <w:t>VENKITACHALAM IYER</w:t>
    </w:r>
  </w:p>
  <w:tbl>
    <w:tblPr>
      <w:tblStyle w:val="TableGrid"/>
      <w:tblW w:w="8630" w:type="dxa"/>
      <w:jc w:val="left"/>
      <w:tblInd w:w="-5" w:type="dxa"/>
      <w:tblCellMar>
        <w:top w:w="0" w:type="dxa"/>
        <w:left w:w="103" w:type="dxa"/>
        <w:bottom w:w="0" w:type="dxa"/>
        <w:right w:w="108" w:type="dxa"/>
      </w:tblCellMar>
      <w:tblLook w:val="04a0" w:noVBand="1" w:noHBand="0" w:lastColumn="0" w:firstColumn="1" w:lastRow="0" w:firstRow="1"/>
    </w:tblPr>
    <w:tblGrid>
      <w:gridCol w:w="1618"/>
      <w:gridCol w:w="7011"/>
    </w:tblGrid>
    <w:tr>
      <w:trPr/>
      <w:tc>
        <w:tcPr>
          <w:tcW w:w="1618" w:type="dxa"/>
          <w:tcBorders/>
          <w:shd w:color="auto" w:fill="auto" w:val="clear"/>
          <w:tcMar>
            <w:left w:w="103" w:type="dxa"/>
          </w:tcMar>
        </w:tcPr>
        <w:p>
          <w:pPr>
            <w:pStyle w:val="Subtitle"/>
            <w:ind w:left="0" w:hanging="0"/>
            <w:jc w:val="center"/>
            <w:rPr>
              <w:rFonts w:ascii="Verdana" w:hAnsi="Verdana" w:cs="Verdana"/>
              <w:sz w:val="22"/>
              <w:szCs w:val="22"/>
            </w:rPr>
          </w:pPr>
          <w:r>
            <w:rPr/>
            <w:drawing>
              <wp:inline distT="0" distB="0" distL="0" distR="0">
                <wp:extent cx="638175" cy="4953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638175" cy="495300"/>
                        </a:xfrm>
                        <a:prstGeom prst="rect">
                          <a:avLst/>
                        </a:prstGeom>
                      </pic:spPr>
                    </pic:pic>
                  </a:graphicData>
                </a:graphic>
              </wp:inline>
            </w:drawing>
          </w:r>
        </w:p>
      </w:tc>
      <w:tc>
        <w:tcPr>
          <w:tcW w:w="7011" w:type="dxa"/>
          <w:tcBorders/>
          <w:shd w:color="auto" w:fill="auto" w:val="clear"/>
          <w:tcMar>
            <w:left w:w="103" w:type="dxa"/>
          </w:tcMar>
        </w:tcPr>
        <w:p>
          <w:pPr>
            <w:pStyle w:val="Subtitle"/>
            <w:ind w:left="0" w:hanging="0"/>
            <w:rPr/>
          </w:pPr>
          <w:hyperlink r:id="rId2">
            <w:r>
              <w:rPr>
                <w:rStyle w:val="InternetLink"/>
                <w:rFonts w:cs="Verdana" w:ascii="Verdana" w:hAnsi="Verdana"/>
                <w:sz w:val="22"/>
                <w:szCs w:val="22"/>
              </w:rPr>
              <w:t>venki.iyer@gmail.com</w:t>
            </w:r>
          </w:hyperlink>
        </w:p>
      </w:tc>
    </w:tr>
    <w:tr>
      <w:trPr/>
      <w:tc>
        <w:tcPr>
          <w:tcW w:w="1618" w:type="dxa"/>
          <w:tcBorders/>
          <w:shd w:color="auto" w:fill="auto" w:val="clear"/>
          <w:tcMar>
            <w:left w:w="103" w:type="dxa"/>
          </w:tcMar>
        </w:tcPr>
        <w:p>
          <w:pPr>
            <w:pStyle w:val="Subtitle"/>
            <w:ind w:left="0" w:hanging="0"/>
            <w:jc w:val="center"/>
            <w:rPr>
              <w:rFonts w:ascii="Verdana" w:hAnsi="Verdana" w:cs="Verdana"/>
              <w:sz w:val="22"/>
              <w:szCs w:val="22"/>
            </w:rPr>
          </w:pPr>
          <w:r>
            <w:rPr/>
            <w:drawing>
              <wp:inline distT="0" distB="0" distL="0" distR="0">
                <wp:extent cx="209550" cy="28321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209550" cy="283210"/>
                        </a:xfrm>
                        <a:prstGeom prst="rect">
                          <a:avLst/>
                        </a:prstGeom>
                      </pic:spPr>
                    </pic:pic>
                  </a:graphicData>
                </a:graphic>
              </wp:inline>
            </w:drawing>
          </w:r>
        </w:p>
      </w:tc>
      <w:tc>
        <w:tcPr>
          <w:tcW w:w="7011" w:type="dxa"/>
          <w:tcBorders/>
          <w:shd w:color="auto" w:fill="auto" w:val="clear"/>
          <w:tcMar>
            <w:left w:w="103" w:type="dxa"/>
          </w:tcMar>
        </w:tcPr>
        <w:p>
          <w:pPr>
            <w:pStyle w:val="Subtitle"/>
            <w:ind w:left="0" w:hanging="0"/>
            <w:rPr>
              <w:rFonts w:ascii="Verdana" w:hAnsi="Verdana" w:cs="Verdana"/>
              <w:sz w:val="22"/>
              <w:szCs w:val="22"/>
            </w:rPr>
          </w:pPr>
          <w:r>
            <w:rPr>
              <w:rFonts w:cs="Verdana" w:ascii="Verdana" w:hAnsi="Verdana"/>
              <w:sz w:val="22"/>
              <w:szCs w:val="22"/>
            </w:rPr>
            <w:t>+91-9821121355</w:t>
          </w:r>
        </w:p>
      </w:tc>
    </w:tr>
  </w:tbl>
  <w:p>
    <w:pPr>
      <w:pStyle w:val="Subtitle"/>
      <w:ind w:left="0" w:hanging="0"/>
      <w:rPr>
        <w:rFonts w:ascii="Verdana" w:hAnsi="Verdana" w:cs="Verdana"/>
        <w:sz w:val="22"/>
        <w:szCs w:val="22"/>
        <w:lang w:val="en-US" w:eastAsia="en-US"/>
      </w:rPr>
    </w:pPr>
    <w:r>
      <w:rPr>
        <w:rFonts w:cs="Verdana" w:ascii="Verdana" w:hAnsi="Verdana"/>
        <w:sz w:val="22"/>
        <w:szCs w:val="22"/>
        <w:lang w:val="en-US" w:eastAsia="en-US"/>
      </w:rPr>
      <mc:AlternateContent>
        <mc:Choice Requires="wps">
          <w:drawing>
            <wp:anchor behindDoc="1" distT="0" distB="0" distL="114935" distR="114935" simplePos="0" locked="0" layoutInCell="1" allowOverlap="1" relativeHeight="13" wp14:anchorId="3F81C5FE">
              <wp:simplePos x="0" y="0"/>
              <wp:positionH relativeFrom="column">
                <wp:posOffset>0</wp:posOffset>
              </wp:positionH>
              <wp:positionV relativeFrom="paragraph">
                <wp:posOffset>85725</wp:posOffset>
              </wp:positionV>
              <wp:extent cx="5488305" cy="1905"/>
              <wp:effectExtent l="0" t="0" r="0" b="0"/>
              <wp:wrapNone/>
              <wp:docPr id="3" name="Straight Connector 1"/>
              <a:graphic xmlns:a="http://schemas.openxmlformats.org/drawingml/2006/main">
                <a:graphicData uri="http://schemas.microsoft.com/office/word/2010/wordprocessingShape">
                  <wps:wsp>
                    <wps:cNvSpPr/>
                    <wps:spPr>
                      <a:xfrm>
                        <a:off x="0" y="0"/>
                        <a:ext cx="5487840" cy="0"/>
                      </a:xfrm>
                      <a:prstGeom prst="line">
                        <a:avLst/>
                      </a:prstGeom>
                      <a:ln w="9360">
                        <a:noFill/>
                      </a:ln>
                    </wps:spPr>
                    <wps:style>
                      <a:lnRef idx="0"/>
                      <a:fillRef idx="0"/>
                      <a:effectRef idx="0"/>
                      <a:fontRef idx="minor"/>
                    </wps:style>
                    <wps:bodyPr/>
                  </wps:wsp>
                </a:graphicData>
              </a:graphic>
            </wp:anchor>
          </w:drawing>
        </mc:Choice>
        <mc:Fallback>
          <w:pict>
            <v:line id="shape_0" from="0pt,6.75pt" to="432.05pt,6.75pt" ID="Straight Connector 1" stroked="f" style="position:absolute" wp14:anchorId="3F81C5FE">
              <v:stroke color="#3465a4" weight="936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1584" w:hanging="1584"/>
      </w:pPr>
    </w:lvl>
  </w:abstractNum>
  <w:abstractNum w:abstractNumId="3">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both"/>
    </w:pPr>
    <w:rPr>
      <w:rFonts w:ascii="Arial" w:hAnsi="Arial" w:eastAsia="Times New Roman" w:cs="Arial"/>
      <w:color w:val="auto"/>
      <w:sz w:val="22"/>
      <w:szCs w:val="20"/>
      <w:lang w:bidi="ar-SA" w:val="en-US" w:eastAsia="zh-CN"/>
    </w:rPr>
  </w:style>
  <w:style w:type="paragraph" w:styleId="Heading1">
    <w:name w:val="Heading 1"/>
    <w:basedOn w:val="Normal"/>
    <w:next w:val="Normal"/>
    <w:qFormat/>
    <w:pPr>
      <w:keepNext/>
      <w:numPr>
        <w:ilvl w:val="0"/>
        <w:numId w:val="1"/>
      </w:numPr>
      <w:outlineLvl w:val="0"/>
      <w:outlineLvl w:val="0"/>
    </w:pPr>
    <w:rPr>
      <w:b/>
      <w:smallCaps/>
    </w:rPr>
  </w:style>
  <w:style w:type="paragraph" w:styleId="Heading2">
    <w:name w:val="Heading 2"/>
    <w:basedOn w:val="Normal"/>
    <w:next w:val="Normal"/>
    <w:qFormat/>
    <w:pPr>
      <w:keepNext/>
      <w:numPr>
        <w:ilvl w:val="1"/>
        <w:numId w:val="1"/>
      </w:numPr>
      <w:spacing w:before="240" w:after="60"/>
      <w:outlineLvl w:val="1"/>
      <w:outlineLvl w:val="1"/>
    </w:pPr>
    <w:rPr>
      <w:b/>
      <w:i/>
    </w:rPr>
  </w:style>
  <w:style w:type="paragraph" w:styleId="Heading3">
    <w:name w:val="Heading 3"/>
    <w:basedOn w:val="Normal"/>
    <w:next w:val="Normal"/>
    <w:qFormat/>
    <w:pPr>
      <w:keepNext/>
      <w:numPr>
        <w:ilvl w:val="2"/>
        <w:numId w:val="1"/>
      </w:numPr>
      <w:spacing w:before="20" w:after="20"/>
      <w:jc w:val="left"/>
      <w:outlineLvl w:val="2"/>
      <w:outlineLvl w:val="2"/>
    </w:pPr>
    <w:rPr>
      <w:rFonts w:ascii="Century Gothic" w:hAnsi="Century Gothic" w:cs="Century Gothic"/>
      <w:b/>
      <w:sz w:val="20"/>
    </w:rPr>
  </w:style>
  <w:style w:type="paragraph" w:styleId="Heading4">
    <w:name w:val="Heading 4"/>
    <w:basedOn w:val="Normal"/>
    <w:next w:val="Normal"/>
    <w:qFormat/>
    <w:pPr>
      <w:keepNext/>
      <w:numPr>
        <w:ilvl w:val="3"/>
        <w:numId w:val="1"/>
      </w:numPr>
      <w:outlineLvl w:val="3"/>
      <w:outlineLvl w:val="3"/>
    </w:pPr>
    <w:rPr>
      <w:sz w:val="28"/>
    </w:rPr>
  </w:style>
  <w:style w:type="paragraph" w:styleId="Heading5">
    <w:name w:val="Heading 5"/>
    <w:basedOn w:val="Normal"/>
    <w:next w:val="Normal"/>
    <w:qFormat/>
    <w:pPr>
      <w:keepNext/>
      <w:numPr>
        <w:ilvl w:val="4"/>
        <w:numId w:val="1"/>
      </w:numPr>
      <w:outlineLvl w:val="4"/>
      <w:outlineLvl w:val="4"/>
    </w:pPr>
    <w:rPr>
      <w:b/>
      <w:spacing w:val="4"/>
      <w:sz w:val="28"/>
    </w:rPr>
  </w:style>
  <w:style w:type="paragraph" w:styleId="Heading6">
    <w:name w:val="Heading 6"/>
    <w:basedOn w:val="Normal"/>
    <w:next w:val="Normal"/>
    <w:qFormat/>
    <w:pPr>
      <w:keepNext/>
      <w:numPr>
        <w:ilvl w:val="5"/>
        <w:numId w:val="1"/>
      </w:numPr>
      <w:tabs>
        <w:tab w:val="left" w:pos="360" w:leader="none"/>
        <w:tab w:val="left" w:pos="720" w:leader="none"/>
        <w:tab w:val="left" w:pos="3960" w:leader="none"/>
        <w:tab w:val="left" w:pos="4320" w:leader="none"/>
      </w:tabs>
      <w:jc w:val="center"/>
      <w:outlineLvl w:val="5"/>
      <w:outlineLvl w:val="5"/>
    </w:pPr>
    <w:rPr>
      <w:b/>
    </w:rPr>
  </w:style>
  <w:style w:type="paragraph" w:styleId="Heading7">
    <w:name w:val="Heading 7"/>
    <w:basedOn w:val="Normal"/>
    <w:next w:val="Normal"/>
    <w:qFormat/>
    <w:pPr>
      <w:keepNext/>
      <w:numPr>
        <w:ilvl w:val="6"/>
        <w:numId w:val="1"/>
      </w:numPr>
      <w:outlineLvl w:val="6"/>
      <w:outlineLvl w:val="6"/>
    </w:pPr>
    <w:rPr>
      <w:rFonts w:ascii="Times New Roman" w:hAnsi="Times New Roman" w:cs="Times New Roman"/>
      <w:b/>
      <w:spacing w:val="4"/>
      <w:sz w:val="24"/>
    </w:rPr>
  </w:style>
  <w:style w:type="paragraph" w:styleId="Heading8">
    <w:name w:val="Heading 8"/>
    <w:basedOn w:val="Normal"/>
    <w:next w:val="Normal"/>
    <w:qFormat/>
    <w:pPr>
      <w:keepNext/>
      <w:numPr>
        <w:ilvl w:val="7"/>
        <w:numId w:val="1"/>
      </w:numPr>
      <w:outlineLvl w:val="7"/>
      <w:outlineLvl w:val="7"/>
    </w:pPr>
    <w:rPr>
      <w:rFonts w:ascii="Times New Roman" w:hAnsi="Times New Roman" w:cs="Times New Roman"/>
      <w:b/>
      <w:color w:val="FF0000"/>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Symbol" w:hAnsi="Symbol" w:cs="Symbol"/>
      <w:color w:val="000000"/>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Wingdings" w:hAnsi="Wingdings" w:cs="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Times New Roman" w:hAnsi="Times New Roman" w:cs="Times New Roman"/>
    </w:rPr>
  </w:style>
  <w:style w:type="character" w:styleId="WW8Num15z0" w:customStyle="1">
    <w:name w:val="WW8Num15z0"/>
    <w:qFormat/>
    <w:rPr>
      <w:rFonts w:ascii="Symbol" w:hAnsi="Symbol" w:cs="Symbol"/>
      <w:sz w:val="24"/>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AbsatzStandardschriftart" w:customStyle="1">
    <w:name w:val="WW-Absatz-Standardschriftart"/>
    <w:qFormat/>
    <w:rPr/>
  </w:style>
  <w:style w:type="character" w:styleId="WWWW8Num1z0" w:customStyle="1">
    <w:name w:val="WW-WW8Num1z0"/>
    <w:qFormat/>
    <w:rPr>
      <w:rFonts w:ascii="Symbol" w:hAnsi="Symbol" w:cs="Symbol"/>
    </w:rPr>
  </w:style>
  <w:style w:type="character" w:styleId="WWWW8Num2z0" w:customStyle="1">
    <w:name w:val="WW-WW8Num2z0"/>
    <w:qFormat/>
    <w:rPr>
      <w:rFonts w:ascii="Symbol" w:hAnsi="Symbol" w:cs="Symbol"/>
    </w:rPr>
  </w:style>
  <w:style w:type="character" w:styleId="WWWW8Num4z0" w:customStyle="1">
    <w:name w:val="WW-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6z2" w:customStyle="1">
    <w:name w:val="WW8Num16z2"/>
    <w:qFormat/>
    <w:rPr>
      <w:rFonts w:ascii="Wingdings" w:hAnsi="Wingdings" w:cs="Wingdings"/>
    </w:rPr>
  </w:style>
  <w:style w:type="character" w:styleId="WW8Num19z3" w:customStyle="1">
    <w:name w:val="WW8Num19z3"/>
    <w:qFormat/>
    <w:rPr>
      <w:rFonts w:ascii="Symbol" w:hAnsi="Symbol" w:cs="Symbol"/>
    </w:rPr>
  </w:style>
  <w:style w:type="character" w:styleId="WW8Num24z0" w:customStyle="1">
    <w:name w:val="WW8Num24z0"/>
    <w:qFormat/>
    <w:rPr>
      <w:rFonts w:ascii="Symbol" w:hAnsi="Symbol" w:cs="Symbol"/>
    </w:rPr>
  </w:style>
  <w:style w:type="character" w:styleId="WW8Num25z0" w:customStyle="1">
    <w:name w:val="WW8Num25z0"/>
    <w:qFormat/>
    <w:rPr>
      <w:rFonts w:ascii="Symbol" w:hAnsi="Symbol" w:cs="Symbol"/>
    </w:rPr>
  </w:style>
  <w:style w:type="character" w:styleId="WW8Num26z0" w:customStyle="1">
    <w:name w:val="WW8Num26z0"/>
    <w:qFormat/>
    <w:rPr>
      <w:rFonts w:ascii="Symbol" w:hAnsi="Symbol" w:cs="Symbol"/>
    </w:rPr>
  </w:style>
  <w:style w:type="character" w:styleId="WW8Num27z0" w:customStyle="1">
    <w:name w:val="WW8Num27z0"/>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1z0" w:customStyle="1">
    <w:name w:val="WW8Num31z0"/>
    <w:qFormat/>
    <w:rPr>
      <w:rFonts w:ascii="Symbol" w:hAnsi="Symbol" w:cs="Symbol"/>
    </w:rPr>
  </w:style>
  <w:style w:type="character" w:styleId="WW8NumSt1z0" w:customStyle="1">
    <w:name w:val="WW8NumSt1z0"/>
    <w:qFormat/>
    <w:rPr>
      <w:rFonts w:ascii="Symbol" w:hAnsi="Symbol" w:cs="Symbol"/>
    </w:rPr>
  </w:style>
  <w:style w:type="character" w:styleId="WW8NumSt2z0" w:customStyle="1">
    <w:name w:val="WW8NumSt2z0"/>
    <w:qFormat/>
    <w:rPr>
      <w:rFonts w:ascii="Symbol" w:hAnsi="Symbol" w:cs="Symbol"/>
    </w:rPr>
  </w:style>
  <w:style w:type="character" w:styleId="WWDefaultParagraphFont" w:customStyle="1">
    <w:name w:val="WW-Default Paragraph Font"/>
    <w:qFormat/>
    <w:rPr/>
  </w:style>
  <w:style w:type="character" w:styleId="Pagenumber">
    <w:name w:val="page number"/>
    <w:basedOn w:val="WWDefaultParagraphFont"/>
    <w:qFormat/>
    <w:rPr/>
  </w:style>
  <w:style w:type="character" w:styleId="Bodycolortxtbold1" w:customStyle="1">
    <w:name w:val="bodycolortxtbold1"/>
    <w:basedOn w:val="WWDefaultParagraphFont"/>
    <w:qFormat/>
    <w:rPr>
      <w:rFonts w:ascii="Verdana" w:hAnsi="Verdana" w:cs="Verdana"/>
      <w:b/>
      <w:bCs/>
      <w:color w:val="D6963C"/>
      <w:sz w:val="17"/>
      <w:szCs w:val="17"/>
    </w:rPr>
  </w:style>
  <w:style w:type="character" w:styleId="InternetLink" w:customStyle="1">
    <w:name w:val="Internet Link"/>
    <w:basedOn w:val="WWDefaultParagraphFont"/>
    <w:rPr>
      <w:color w:val="0000FF"/>
      <w:u w:val="single"/>
    </w:rPr>
  </w:style>
  <w:style w:type="character" w:styleId="WWCommentReference" w:customStyle="1">
    <w:name w:val="WW-Comment Reference"/>
    <w:basedOn w:val="WWDefaultParagraphFont"/>
    <w:qFormat/>
    <w:rPr>
      <w:sz w:val="16"/>
      <w:szCs w:val="16"/>
    </w:rPr>
  </w:style>
  <w:style w:type="character" w:styleId="Highlight1" w:customStyle="1">
    <w:name w:val="highlight1"/>
    <w:basedOn w:val="DefaultParagraphFont"/>
    <w:qFormat/>
    <w:rPr>
      <w:rFonts w:ascii="Arial" w:hAnsi="Arial" w:cs="Arial"/>
      <w:b/>
      <w:bCs/>
      <w:sz w:val="18"/>
      <w:szCs w:val="18"/>
    </w:rPr>
  </w:style>
  <w:style w:type="character" w:styleId="Highlight" w:customStyle="1">
    <w:name w:val="highlight"/>
    <w:basedOn w:val="DefaultParagraphFont"/>
    <w:qFormat/>
    <w:rPr/>
  </w:style>
  <w:style w:type="character" w:styleId="VisitedInternetLink" w:customStyle="1">
    <w:name w:val="Visited Internet Link"/>
    <w:basedOn w:val="DefaultParagraphFont"/>
    <w:rPr>
      <w:color w:val="800080"/>
      <w:u w:val="single"/>
    </w:rPr>
  </w:style>
  <w:style w:type="character" w:styleId="InfoBlueCharChar" w:customStyle="1">
    <w:name w:val="InfoBlue Char Char"/>
    <w:basedOn w:val="DefaultParagraphFont"/>
    <w:qFormat/>
    <w:rPr>
      <w:rFonts w:ascii="Arial" w:hAnsi="Arial" w:cs="Arial"/>
      <w:color w:val="000000"/>
      <w:sz w:val="22"/>
      <w:szCs w:val="22"/>
      <w:lang w:val="en-US" w:bidi="ar-SA"/>
    </w:rPr>
  </w:style>
  <w:style w:type="character" w:styleId="Emphasis">
    <w:name w:val="Emphasis"/>
    <w:basedOn w:val="DefaultParagraphFont"/>
    <w:qFormat/>
    <w:rPr>
      <w:i/>
      <w:iCs/>
    </w:rPr>
  </w:style>
  <w:style w:type="character" w:styleId="ListLabel1" w:customStyle="1">
    <w:name w:val="ListLabel 1"/>
    <w:qFormat/>
    <w:rPr>
      <w:rFonts w:cs="Symbol"/>
      <w:color w:val="000000"/>
    </w:rPr>
  </w:style>
  <w:style w:type="character" w:styleId="ListLabel2" w:customStyle="1">
    <w:name w:val="ListLabel 2"/>
    <w:qFormat/>
    <w:rPr>
      <w:rFonts w:cs="Wingdings"/>
    </w:rPr>
  </w:style>
  <w:style w:type="character" w:styleId="ListLabel3" w:customStyle="1">
    <w:name w:val="ListLabel 3"/>
    <w:qFormat/>
    <w:rPr>
      <w:rFonts w:cs="Symbol"/>
    </w:rPr>
  </w:style>
  <w:style w:type="character" w:styleId="ListLabel4" w:customStyle="1">
    <w:name w:val="ListLabel 4"/>
    <w:qFormat/>
    <w:rPr>
      <w:rFonts w:cs="Wingdings"/>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Symbol"/>
      <w:color w:val="000000"/>
    </w:rPr>
  </w:style>
  <w:style w:type="character" w:styleId="ListLabel15">
    <w:name w:val="ListLabel 15"/>
    <w:qFormat/>
    <w:rPr>
      <w:rFonts w:ascii="Verdana" w:hAnsi="Verdana" w:cs="Wingdings"/>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paragraph" w:styleId="Heading" w:customStyle="1">
    <w:name w:val="Heading"/>
    <w:basedOn w:val="Normal"/>
    <w:next w:val="TextBody"/>
    <w:qFormat/>
    <w:pPr>
      <w:keepNext/>
      <w:spacing w:before="240" w:after="120"/>
    </w:pPr>
    <w:rPr>
      <w:rFonts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Lohit Devanagari"/>
      <w:i/>
      <w:iCs/>
      <w:sz w:val="24"/>
      <w:szCs w:val="24"/>
    </w:rPr>
  </w:style>
  <w:style w:type="paragraph" w:styleId="Caption11" w:customStyle="1">
    <w:name w:val="Caption1"/>
    <w:basedOn w:val="Normal"/>
    <w:qFormat/>
    <w:pPr>
      <w:suppressLineNumbers/>
      <w:spacing w:before="120" w:after="120"/>
    </w:pPr>
    <w:rPr>
      <w:rFonts w:cs="Tahoma"/>
      <w:i/>
      <w:iCs/>
      <w:sz w:val="20"/>
    </w:rPr>
  </w:style>
  <w:style w:type="paragraph" w:styleId="Kpmgbody" w:customStyle="1">
    <w:name w:val="kpmgbody"/>
    <w:basedOn w:val="TextBody"/>
    <w:qFormat/>
    <w:pPr>
      <w:spacing w:lineRule="auto" w:line="360" w:before="40" w:after="40"/>
    </w:pPr>
    <w:rPr>
      <w:rFonts w:ascii="Century Gothic" w:hAnsi="Century Gothic" w:cs="Century Gothic"/>
      <w:b/>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WWListBullet2" w:customStyle="1">
    <w:name w:val="WW-List Bullet 2"/>
    <w:basedOn w:val="Normal"/>
    <w:qFormat/>
    <w:pPr/>
    <w:rPr/>
  </w:style>
  <w:style w:type="paragraph" w:styleId="H4" w:customStyle="1">
    <w:name w:val="H4"/>
    <w:basedOn w:val="Normal"/>
    <w:next w:val="Normal"/>
    <w:qFormat/>
    <w:pPr>
      <w:keepNext/>
      <w:spacing w:before="100" w:after="100"/>
      <w:jc w:val="left"/>
    </w:pPr>
    <w:rPr>
      <w:rFonts w:ascii="Times New Roman" w:hAnsi="Times New Roman" w:cs="Times New Roman"/>
      <w:b/>
      <w:sz w:val="24"/>
    </w:rPr>
  </w:style>
  <w:style w:type="paragraph" w:styleId="WWBodyText2" w:customStyle="1">
    <w:name w:val="WW-Body Text 2"/>
    <w:basedOn w:val="Normal"/>
    <w:qFormat/>
    <w:pPr/>
    <w:rPr>
      <w:rFonts w:ascii="Times New Roman" w:hAnsi="Times New Roman" w:cs="Times New Roman"/>
      <w:color w:val="FF0000"/>
      <w:spacing w:val="4"/>
      <w:sz w:val="24"/>
    </w:rPr>
  </w:style>
  <w:style w:type="paragraph" w:styleId="WWBodyText3" w:customStyle="1">
    <w:name w:val="WW-Body Text 3"/>
    <w:basedOn w:val="Normal"/>
    <w:qFormat/>
    <w:pPr/>
    <w:rPr>
      <w:rFonts w:ascii="Times New Roman" w:hAnsi="Times New Roman" w:cs="Times New Roman"/>
      <w:sz w:val="24"/>
    </w:rPr>
  </w:style>
  <w:style w:type="paragraph" w:styleId="WWListBullet" w:customStyle="1">
    <w:name w:val="WW-List Bullet"/>
    <w:basedOn w:val="Normal"/>
    <w:qFormat/>
    <w:pPr/>
    <w:rPr/>
  </w:style>
  <w:style w:type="paragraph" w:styleId="WWCommentText" w:customStyle="1">
    <w:name w:val="WW-Comment Text"/>
    <w:basedOn w:val="Normal"/>
    <w:qFormat/>
    <w:pPr/>
    <w:rPr>
      <w:sz w:val="20"/>
    </w:rPr>
  </w:style>
  <w:style w:type="paragraph" w:styleId="WWCommentSubject" w:customStyle="1">
    <w:name w:val="WW-Comment Subject"/>
    <w:basedOn w:val="WWCommentText"/>
    <w:qFormat/>
    <w:pPr/>
    <w:rPr>
      <w:b/>
      <w:bCs/>
    </w:rPr>
  </w:style>
  <w:style w:type="paragraph" w:styleId="WWBalloonText" w:customStyle="1">
    <w:name w:val="WW-Balloon Text"/>
    <w:basedOn w:val="Normal"/>
    <w:qFormat/>
    <w:pPr/>
    <w:rPr>
      <w:rFonts w:ascii="Tahoma" w:hAnsi="Tahoma" w:cs="Tahoma"/>
      <w:sz w:val="16"/>
      <w:szCs w:val="16"/>
    </w:rPr>
  </w:style>
  <w:style w:type="paragraph" w:styleId="Bullet" w:customStyle="1">
    <w:name w:val="bullet"/>
    <w:qFormat/>
    <w:pPr>
      <w:widowControl/>
      <w:suppressAutoHyphens w:val="true"/>
      <w:bidi w:val="0"/>
      <w:jc w:val="left"/>
    </w:pPr>
    <w:rPr>
      <w:rFonts w:ascii="Times New Roman" w:hAnsi="Times New Roman" w:eastAsia="Times New Roman" w:cs="Times New Roman"/>
      <w:color w:val="auto"/>
      <w:sz w:val="22"/>
      <w:szCs w:val="20"/>
      <w:lang w:bidi="ar-SA" w:val="en-US" w:eastAsia="zh-CN"/>
    </w:rPr>
  </w:style>
  <w:style w:type="paragraph" w:styleId="TableContents" w:customStyle="1">
    <w:name w:val="Table Contents"/>
    <w:basedOn w:val="TextBody"/>
    <w:qFormat/>
    <w:pPr>
      <w:suppressLineNumbers/>
    </w:pPr>
    <w:rPr/>
  </w:style>
  <w:style w:type="paragraph" w:styleId="TableHeading" w:customStyle="1">
    <w:name w:val="Table Heading"/>
    <w:basedOn w:val="TableContents"/>
    <w:qFormat/>
    <w:pPr>
      <w:jc w:val="center"/>
    </w:pPr>
    <w:rPr>
      <w:b/>
      <w:bCs/>
      <w:i/>
      <w:iCs/>
    </w:rPr>
  </w:style>
  <w:style w:type="paragraph" w:styleId="BodyTextIndent2">
    <w:name w:val="Body Text Indent 2"/>
    <w:basedOn w:val="Normal"/>
    <w:qFormat/>
    <w:pPr>
      <w:spacing w:lineRule="auto" w:line="480" w:before="0" w:after="120"/>
      <w:ind w:left="360" w:hanging="0"/>
    </w:pPr>
    <w:rPr/>
  </w:style>
  <w:style w:type="paragraph" w:styleId="Normalverdana" w:customStyle="1">
    <w:name w:val="Normal + verdana"/>
    <w:basedOn w:val="Heading5"/>
    <w:qFormat/>
    <w:pPr>
      <w:numPr>
        <w:ilvl w:val="0"/>
        <w:numId w:val="0"/>
      </w:numPr>
    </w:pPr>
    <w:rPr>
      <w:rFonts w:ascii="Verdana" w:hAnsi="Verdana" w:cs="Courier New"/>
      <w:iCs/>
      <w:color w:val="333333"/>
      <w:spacing w:val="0"/>
      <w:sz w:val="20"/>
    </w:rPr>
  </w:style>
  <w:style w:type="paragraph" w:styleId="InfoBlueChar" w:customStyle="1">
    <w:name w:val="InfoBlue Char"/>
    <w:basedOn w:val="Normal"/>
    <w:next w:val="TextBody"/>
    <w:qFormat/>
    <w:pPr>
      <w:widowControl w:val="false"/>
      <w:suppressAutoHyphens w:val="false"/>
      <w:spacing w:lineRule="atLeast" w:line="240" w:before="0" w:after="120"/>
      <w:jc w:val="left"/>
    </w:pPr>
    <w:rPr>
      <w:color w:val="000000"/>
      <w:szCs w:val="22"/>
    </w:rPr>
  </w:style>
  <w:style w:type="paragraph" w:styleId="Title">
    <w:name w:val="Title"/>
    <w:basedOn w:val="Normal"/>
    <w:next w:val="TextBody"/>
    <w:qFormat/>
    <w:pPr>
      <w:suppressAutoHyphens w:val="false"/>
      <w:jc w:val="center"/>
    </w:pPr>
    <w:rPr>
      <w:b/>
      <w:sz w:val="28"/>
    </w:rPr>
  </w:style>
  <w:style w:type="paragraph" w:styleId="Subtitle">
    <w:name w:val="Subtitle"/>
    <w:basedOn w:val="Normal"/>
    <w:next w:val="TextBody"/>
    <w:qFormat/>
    <w:pPr>
      <w:suppressAutoHyphens w:val="false"/>
      <w:ind w:left="2880" w:hanging="0"/>
      <w:jc w:val="left"/>
    </w:pPr>
    <w:rPr>
      <w:sz w:val="24"/>
      <w:lang w:val="en-GB"/>
    </w:rPr>
  </w:style>
  <w:style w:type="paragraph" w:styleId="ListParagraph">
    <w:name w:val="List Paragraph"/>
    <w:basedOn w:val="Normal"/>
    <w:uiPriority w:val="34"/>
    <w:qFormat/>
    <w:rsid w:val="004a7b74"/>
    <w:pPr>
      <w:spacing w:before="0" w:after="0"/>
      <w:ind w:left="720" w:hanging="0"/>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c6c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enki.iyer@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venki.iyer@gmail.com" TargetMode="External"/><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LibreOffice/5.1.6.2$Linux_X86_64 LibreOffice_project/10m0$Build-2</Application>
  <Pages>4</Pages>
  <Words>640</Words>
  <Characters>3971</Characters>
  <CharactersWithSpaces>4492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2017-07-04T15:49:00Z</dcterms:created>
  <dc:creator>Venkitachalam Iyer</dc:creator>
  <dc:description/>
  <dc:language>en-US</dc:language>
  <cp:lastModifiedBy/>
  <dcterms:modified xsi:type="dcterms:W3CDTF">2018-07-12T15:12:01Z</dcterms:modified>
  <cp:revision>73</cp:revision>
  <dc:subject/>
  <dc:title>Name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